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29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Арбитражный суд Московской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1929" w:rsidRPr="00FE4125" w:rsidTr="00DC204D">
        <w:tc>
          <w:tcPr>
            <w:tcW w:w="9072" w:type="dxa"/>
            <w:shd w:val="clear" w:color="auto" w:fill="FFFFFF"/>
          </w:tcPr>
          <w:p w:rsidR="00E51929" w:rsidRPr="00FE4125" w:rsidRDefault="00E51929" w:rsidP="00DC204D">
            <w:pPr>
              <w:ind w:left="4536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25">
              <w:rPr>
                <w:rFonts w:ascii="Times New Roman" w:hAnsi="Times New Roman" w:cs="Times New Roman"/>
                <w:sz w:val="24"/>
                <w:szCs w:val="24"/>
              </w:rPr>
              <w:t>107053, Москва, пр. Академика Сахарова 18</w:t>
            </w:r>
          </w:p>
        </w:tc>
      </w:tr>
    </w:tbl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Истец: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Товарищество собственников жилья «2005»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141400, </w:t>
      </w:r>
      <w:proofErr w:type="spellStart"/>
      <w:r w:rsidRPr="001360B7">
        <w:rPr>
          <w:rFonts w:ascii="Times New Roman" w:hAnsi="Times New Roman" w:cs="Times New Roman"/>
        </w:rPr>
        <w:t>Моск</w:t>
      </w:r>
      <w:proofErr w:type="spellEnd"/>
      <w:r w:rsidRPr="001360B7">
        <w:rPr>
          <w:rFonts w:ascii="Times New Roman" w:hAnsi="Times New Roman" w:cs="Times New Roman"/>
        </w:rPr>
        <w:t xml:space="preserve">. обл., </w:t>
      </w:r>
      <w:proofErr w:type="spellStart"/>
      <w:r w:rsidRPr="001360B7">
        <w:rPr>
          <w:rFonts w:ascii="Times New Roman" w:hAnsi="Times New Roman" w:cs="Times New Roman"/>
        </w:rPr>
        <w:t>г.о</w:t>
      </w:r>
      <w:proofErr w:type="spellEnd"/>
      <w:r w:rsidRPr="001360B7">
        <w:rPr>
          <w:rFonts w:ascii="Times New Roman" w:hAnsi="Times New Roman" w:cs="Times New Roman"/>
        </w:rPr>
        <w:t>. Химки, ул. Лавочкина, 23А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Ответчик: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Администрация городского округа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Химки Московской области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141400, г. Химки, Московской области,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ул. Московская, д. 15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Третьи лица: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Федеральное государственное бюджетное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учреждение «Федеральная кадастровая палата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федеральной службы государственной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регистрации, кадастра и картографии»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  в лице Филиала ФГБУ «ФКП Росреестра»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по Московской области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Московская область, Одинцовский район,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proofErr w:type="spellStart"/>
      <w:r w:rsidRPr="001360B7">
        <w:rPr>
          <w:rFonts w:ascii="Times New Roman" w:hAnsi="Times New Roman" w:cs="Times New Roman"/>
        </w:rPr>
        <w:t>р.п</w:t>
      </w:r>
      <w:proofErr w:type="spellEnd"/>
      <w:r w:rsidRPr="001360B7">
        <w:rPr>
          <w:rFonts w:ascii="Times New Roman" w:hAnsi="Times New Roman" w:cs="Times New Roman"/>
        </w:rPr>
        <w:t xml:space="preserve">. </w:t>
      </w:r>
      <w:proofErr w:type="spellStart"/>
      <w:r w:rsidRPr="001360B7">
        <w:rPr>
          <w:rFonts w:ascii="Times New Roman" w:hAnsi="Times New Roman" w:cs="Times New Roman"/>
        </w:rPr>
        <w:t>Новоивановское</w:t>
      </w:r>
      <w:proofErr w:type="spellEnd"/>
      <w:r w:rsidRPr="001360B7">
        <w:rPr>
          <w:rFonts w:ascii="Times New Roman" w:hAnsi="Times New Roman" w:cs="Times New Roman"/>
        </w:rPr>
        <w:t>, ул. Агрохимиков, дом 6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Управление федеральной службы государственной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регистрации, кадастра и картографии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по Московской области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143402, Московская область, г. Красногорск, ул. Речная, 8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МАДОУ Детский сад комбинированного вида №9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proofErr w:type="gramStart"/>
      <w:r w:rsidRPr="001360B7">
        <w:rPr>
          <w:rFonts w:ascii="Times New Roman" w:hAnsi="Times New Roman" w:cs="Times New Roman"/>
        </w:rPr>
        <w:t>М.О.,</w:t>
      </w:r>
      <w:proofErr w:type="spellStart"/>
      <w:r w:rsidRPr="001360B7">
        <w:rPr>
          <w:rFonts w:ascii="Times New Roman" w:hAnsi="Times New Roman" w:cs="Times New Roman"/>
        </w:rPr>
        <w:t>г.о</w:t>
      </w:r>
      <w:proofErr w:type="spellEnd"/>
      <w:r w:rsidRPr="001360B7">
        <w:rPr>
          <w:rFonts w:ascii="Times New Roman" w:hAnsi="Times New Roman" w:cs="Times New Roman"/>
        </w:rPr>
        <w:t>.</w:t>
      </w:r>
      <w:proofErr w:type="gramEnd"/>
      <w:r w:rsidRPr="001360B7">
        <w:rPr>
          <w:rFonts w:ascii="Times New Roman" w:hAnsi="Times New Roman" w:cs="Times New Roman"/>
        </w:rPr>
        <w:t xml:space="preserve"> Химки, Юбилейный </w:t>
      </w:r>
      <w:proofErr w:type="spellStart"/>
      <w:r w:rsidRPr="001360B7">
        <w:rPr>
          <w:rFonts w:ascii="Times New Roman" w:hAnsi="Times New Roman" w:cs="Times New Roman"/>
        </w:rPr>
        <w:t>пр-кт</w:t>
      </w:r>
      <w:proofErr w:type="spellEnd"/>
      <w:r w:rsidRPr="001360B7">
        <w:rPr>
          <w:rFonts w:ascii="Times New Roman" w:hAnsi="Times New Roman" w:cs="Times New Roman"/>
        </w:rPr>
        <w:t>, д.46 «А»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ООО «ТСК Мосэнерго»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119619, г. Москва, ул. </w:t>
      </w:r>
      <w:proofErr w:type="spellStart"/>
      <w:r w:rsidRPr="001360B7">
        <w:rPr>
          <w:rFonts w:ascii="Times New Roman" w:hAnsi="Times New Roman" w:cs="Times New Roman"/>
        </w:rPr>
        <w:t>Терёшково</w:t>
      </w:r>
      <w:proofErr w:type="spellEnd"/>
      <w:r w:rsidRPr="001360B7">
        <w:rPr>
          <w:rFonts w:ascii="Times New Roman" w:hAnsi="Times New Roman" w:cs="Times New Roman"/>
        </w:rPr>
        <w:t>, д.3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Почтовый адрес: 119618, г. Москва,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ул. </w:t>
      </w:r>
      <w:proofErr w:type="spellStart"/>
      <w:r w:rsidRPr="001360B7">
        <w:rPr>
          <w:rFonts w:ascii="Times New Roman" w:hAnsi="Times New Roman" w:cs="Times New Roman"/>
        </w:rPr>
        <w:t>Терёшково</w:t>
      </w:r>
      <w:proofErr w:type="spellEnd"/>
      <w:r w:rsidRPr="001360B7">
        <w:rPr>
          <w:rFonts w:ascii="Times New Roman" w:hAnsi="Times New Roman" w:cs="Times New Roman"/>
        </w:rPr>
        <w:t>, д.3, а/я 553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Муниципальное предприятие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городского округа Химки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Московской области «Химкинская теплосеть»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 xml:space="preserve">141407, Московская область, г. Химки, </w:t>
      </w:r>
    </w:p>
    <w:p w:rsidR="00E51929" w:rsidRPr="001360B7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1360B7">
        <w:rPr>
          <w:rFonts w:ascii="Times New Roman" w:hAnsi="Times New Roman" w:cs="Times New Roman"/>
        </w:rPr>
        <w:t>Нагорное шоссе, д. 6</w:t>
      </w:r>
    </w:p>
    <w:p w:rsidR="00E51929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51929" w:rsidRDefault="00E51929" w:rsidP="00E5192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Pr="004278D4">
        <w:rPr>
          <w:rFonts w:ascii="Times New Roman" w:hAnsi="Times New Roman" w:cs="Times New Roman"/>
          <w:sz w:val="24"/>
          <w:szCs w:val="24"/>
        </w:rPr>
        <w:t>№ А41-105382/2017</w:t>
      </w:r>
    </w:p>
    <w:p w:rsidR="004278D4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929" w:rsidRDefault="004278D4" w:rsidP="004278D4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</w:t>
      </w:r>
      <w:r w:rsidR="00E5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4" w:rsidRDefault="00E51929" w:rsidP="004278D4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судебной землеустроительной</w:t>
      </w:r>
      <w:r w:rsidR="004278D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4278D4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0" w:rsidRDefault="004278D4" w:rsidP="002B2B6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D4">
        <w:rPr>
          <w:rFonts w:ascii="Times New Roman" w:hAnsi="Times New Roman" w:cs="Times New Roman"/>
          <w:sz w:val="24"/>
          <w:szCs w:val="24"/>
        </w:rPr>
        <w:t>В Арбитражном суде Московской области рассматривается дело № А41-105382/2017 по иску ТСЖ "2005" к Администрации городского округа Химки Московской области об установлении границ земельного участка с кадастровым номером 50:10:0010111:10 согласно кадастровому делу от 03.03.2003 г. и землеустроительному (межевому) делу от 2003 г.</w:t>
      </w:r>
    </w:p>
    <w:p w:rsidR="0094623E" w:rsidRDefault="0094623E" w:rsidP="002B2B6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3E" w:rsidRPr="0094623E" w:rsidRDefault="0094623E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3E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по делу № А41-7490/18 от 13.04.2018 г. установлено, что в общую долевую собственность собственников помещений дома 23А по ул. Лавочкина в </w:t>
      </w:r>
      <w:proofErr w:type="spellStart"/>
      <w:r w:rsidRPr="0094623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4623E">
        <w:rPr>
          <w:rFonts w:ascii="Times New Roman" w:hAnsi="Times New Roman" w:cs="Times New Roman"/>
          <w:sz w:val="24"/>
          <w:szCs w:val="24"/>
        </w:rPr>
        <w:t xml:space="preserve">. Химки не позднее 08.07.2005 г. перешел земельный участок 50:10:0010111:10 площадью 0,5 га. </w:t>
      </w:r>
    </w:p>
    <w:p w:rsidR="0094623E" w:rsidRDefault="0094623E" w:rsidP="002B2B6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0" w:rsidRPr="002B2B60" w:rsidRDefault="002B2B60" w:rsidP="002B2B6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земельного участка </w:t>
      </w:r>
      <w:r w:rsidRPr="002B2B60">
        <w:rPr>
          <w:rFonts w:ascii="Times New Roman" w:hAnsi="Times New Roman" w:cs="Times New Roman"/>
          <w:sz w:val="24"/>
          <w:szCs w:val="24"/>
        </w:rPr>
        <w:t>с кадастровым номером 50:10:0010111:10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указанных делах в виде схем, планов и координат характерных (поворотных) точек, однако в дальнейшем, согласно пояснениям представителей </w:t>
      </w:r>
      <w:r w:rsidRPr="002B2B60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B60">
        <w:rPr>
          <w:rFonts w:ascii="Times New Roman" w:hAnsi="Times New Roman" w:cs="Times New Roman"/>
          <w:sz w:val="24"/>
          <w:szCs w:val="24"/>
        </w:rPr>
        <w:t xml:space="preserve"> ФГБУ «ФКП Росреестра»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B60">
        <w:rPr>
          <w:rFonts w:ascii="Times New Roman" w:hAnsi="Times New Roman" w:cs="Times New Roman"/>
          <w:sz w:val="24"/>
          <w:szCs w:val="24"/>
        </w:rPr>
        <w:t>по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технической ошибки не были </w:t>
      </w:r>
      <w:r w:rsidR="00A77317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в ЕГРН. </w:t>
      </w:r>
      <w:r w:rsidR="00A77317">
        <w:rPr>
          <w:rFonts w:ascii="Times New Roman" w:hAnsi="Times New Roman" w:cs="Times New Roman"/>
          <w:sz w:val="24"/>
          <w:szCs w:val="24"/>
        </w:rPr>
        <w:t xml:space="preserve">Согласно выписке из ЕГРН данный земельный участок поставлен на кадастровый учет 03.03.2003 г., однако на сегодняшний момент имеет статус «актуальные, ранее учтенные». </w:t>
      </w:r>
    </w:p>
    <w:p w:rsidR="004278D4" w:rsidRDefault="004278D4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ответу Филиала ФГБУ «ФКП Росреестра» по Московской области от 01.12.2017 № исх01-39/19438, его отделом инфраструктуры пространственных данных были пересчитаны координаты характерных точек границ земельного участка  50:10:0010111:10 и был заведен документ № МО/16-ТО-29499 на выявление и исправление технической ошибки в кадастровых сведениях, в результате чего выявлено пересечение границ указанного земельного участка с участками  50:10:0010111:46, 50:10:0010111:1897 и 50:10:0010111:54. </w:t>
      </w:r>
    </w:p>
    <w:p w:rsidR="0094623E" w:rsidRDefault="0094623E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278D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>границ земельн</w:t>
      </w:r>
      <w:r w:rsidR="004278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78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278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50:10:0010111:10 требу</w:t>
      </w:r>
      <w:r w:rsidR="004278D4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D4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278D4">
        <w:rPr>
          <w:rFonts w:ascii="Times New Roman" w:hAnsi="Times New Roman" w:cs="Times New Roman"/>
          <w:sz w:val="24"/>
          <w:szCs w:val="24"/>
        </w:rPr>
        <w:t xml:space="preserve"> метрическую систему МСК-50 координат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точек указанн</w:t>
      </w:r>
      <w:r w:rsidR="004278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D4">
        <w:rPr>
          <w:rFonts w:ascii="Times New Roman" w:hAnsi="Times New Roman" w:cs="Times New Roman"/>
          <w:sz w:val="24"/>
          <w:szCs w:val="24"/>
        </w:rPr>
        <w:t>участка, для чего требуются специальные познания.</w:t>
      </w:r>
    </w:p>
    <w:p w:rsidR="004278D4" w:rsidRDefault="004278D4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D35" w:rsidRPr="00D81D35" w:rsidRDefault="00D81D35" w:rsidP="00D81D3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82 АПК РФ, д</w:t>
      </w:r>
      <w:r w:rsidRPr="00D81D35">
        <w:rPr>
          <w:rFonts w:ascii="Times New Roman" w:hAnsi="Times New Roman" w:cs="Times New Roman"/>
          <w:sz w:val="24"/>
          <w:szCs w:val="24"/>
        </w:rPr>
        <w:t>ля разъяснения возникающих при рассмотрении дела вопросов, требующих специальных знаний, арбитражный суд назначает экспертизу по ходатайству лица, участвующего в деле, или с согласия лиц, участвующих в деле.</w:t>
      </w:r>
    </w:p>
    <w:p w:rsidR="004278D4" w:rsidRDefault="004278D4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D3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ст. </w:t>
      </w:r>
      <w:r w:rsidR="00D81D3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АПК РФ, прошу суд </w:t>
      </w:r>
      <w:r w:rsidR="00D81D35">
        <w:rPr>
          <w:rFonts w:ascii="Times New Roman" w:hAnsi="Times New Roman" w:cs="Times New Roman"/>
          <w:sz w:val="24"/>
          <w:szCs w:val="24"/>
        </w:rPr>
        <w:t xml:space="preserve">назначить судебную землеустроительную экспертизу с целью </w:t>
      </w:r>
      <w:r w:rsidR="00D81D35" w:rsidRPr="00D81D35">
        <w:rPr>
          <w:rFonts w:ascii="Times New Roman" w:hAnsi="Times New Roman" w:cs="Times New Roman"/>
          <w:sz w:val="24"/>
          <w:szCs w:val="24"/>
        </w:rPr>
        <w:t>определения</w:t>
      </w:r>
      <w:r w:rsidR="00D81D35">
        <w:rPr>
          <w:rFonts w:ascii="Times New Roman" w:hAnsi="Times New Roman" w:cs="Times New Roman"/>
          <w:sz w:val="24"/>
          <w:szCs w:val="24"/>
        </w:rPr>
        <w:t xml:space="preserve"> в системе МСК-50</w:t>
      </w:r>
      <w:r w:rsidR="00D81D35" w:rsidRPr="00D81D35">
        <w:rPr>
          <w:rFonts w:ascii="Times New Roman" w:hAnsi="Times New Roman" w:cs="Times New Roman"/>
          <w:sz w:val="24"/>
          <w:szCs w:val="24"/>
        </w:rPr>
        <w:t xml:space="preserve"> границ земельного участка с кадастровым номером 50:10:0010111:10</w:t>
      </w:r>
      <w:r w:rsidR="00C848A4">
        <w:rPr>
          <w:rFonts w:ascii="Times New Roman" w:hAnsi="Times New Roman" w:cs="Times New Roman"/>
          <w:sz w:val="24"/>
          <w:szCs w:val="24"/>
        </w:rPr>
        <w:t>,</w:t>
      </w:r>
      <w:r w:rsidR="0094623E">
        <w:rPr>
          <w:rFonts w:ascii="Times New Roman" w:hAnsi="Times New Roman" w:cs="Times New Roman"/>
          <w:sz w:val="24"/>
          <w:szCs w:val="24"/>
        </w:rPr>
        <w:t xml:space="preserve"> и</w:t>
      </w:r>
      <w:r w:rsidR="00C848A4">
        <w:rPr>
          <w:rFonts w:ascii="Times New Roman" w:hAnsi="Times New Roman" w:cs="Times New Roman"/>
          <w:sz w:val="24"/>
          <w:szCs w:val="24"/>
        </w:rPr>
        <w:t xml:space="preserve"> на разрешение экспертов поставить вопросы:</w:t>
      </w:r>
    </w:p>
    <w:p w:rsidR="006F5BE5" w:rsidRPr="006F5BE5" w:rsidRDefault="00C848A4" w:rsidP="006F5BE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5BE5" w:rsidRPr="006F5BE5">
        <w:rPr>
          <w:rFonts w:ascii="Times New Roman" w:hAnsi="Times New Roman" w:cs="Times New Roman"/>
          <w:sz w:val="24"/>
          <w:szCs w:val="24"/>
        </w:rPr>
        <w:t>установить координаты характерных точек земельного участка с кадастровым номером 50:10:0010111:10 в МСК-50;</w:t>
      </w:r>
    </w:p>
    <w:p w:rsidR="00C848A4" w:rsidRDefault="006F5BE5" w:rsidP="006F5BE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E5">
        <w:rPr>
          <w:rFonts w:ascii="Times New Roman" w:hAnsi="Times New Roman" w:cs="Times New Roman"/>
          <w:sz w:val="24"/>
          <w:szCs w:val="24"/>
        </w:rPr>
        <w:t>пересчитать уточненные в МСК-50 координаты границ соразмерно уменьшенного земельного участка с кадастровым номером 50:10:0010111:10 за вычетом пересекающих его площадей двух земельных участков с кадастровыми номерами 50:10:0010111:1897 и 50:10:0010111:54.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5BE5" w:rsidRDefault="006F5BE5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3E" w:rsidRDefault="00C848A4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3E">
        <w:rPr>
          <w:rFonts w:ascii="Times New Roman" w:hAnsi="Times New Roman" w:cs="Times New Roman"/>
          <w:sz w:val="24"/>
          <w:szCs w:val="24"/>
        </w:rPr>
        <w:t>Приложение</w:t>
      </w:r>
      <w:r w:rsidR="0094623E">
        <w:rPr>
          <w:rFonts w:ascii="Times New Roman" w:hAnsi="Times New Roman" w:cs="Times New Roman"/>
          <w:sz w:val="24"/>
          <w:szCs w:val="24"/>
        </w:rPr>
        <w:t>:</w:t>
      </w:r>
    </w:p>
    <w:p w:rsidR="0094623E" w:rsidRDefault="0094623E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94623E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3E">
        <w:rPr>
          <w:rFonts w:ascii="Times New Roman" w:hAnsi="Times New Roman" w:cs="Times New Roman"/>
          <w:sz w:val="24"/>
          <w:szCs w:val="24"/>
        </w:rPr>
        <w:t>по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05.05.2017 г.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01-39/1142 с указанием границ земельного участка </w:t>
      </w:r>
      <w:r w:rsidRPr="0094623E">
        <w:rPr>
          <w:rFonts w:ascii="Times New Roman" w:hAnsi="Times New Roman" w:cs="Times New Roman"/>
          <w:sz w:val="24"/>
          <w:szCs w:val="24"/>
        </w:rPr>
        <w:t>50:10:0010111:10</w:t>
      </w:r>
      <w:r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Pr="0094623E">
        <w:rPr>
          <w:rFonts w:ascii="Times New Roman" w:hAnsi="Times New Roman" w:cs="Times New Roman"/>
          <w:sz w:val="24"/>
          <w:szCs w:val="24"/>
        </w:rPr>
        <w:t>МСК-50</w:t>
      </w:r>
      <w:r w:rsidR="0050410D">
        <w:rPr>
          <w:rFonts w:ascii="Times New Roman" w:hAnsi="Times New Roman" w:cs="Times New Roman"/>
          <w:sz w:val="24"/>
          <w:szCs w:val="24"/>
        </w:rPr>
        <w:t xml:space="preserve"> 4л.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23E" w:rsidRDefault="0094623E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50410D">
        <w:rPr>
          <w:rFonts w:ascii="Times New Roman" w:hAnsi="Times New Roman" w:cs="Times New Roman"/>
          <w:sz w:val="24"/>
          <w:szCs w:val="24"/>
        </w:rPr>
        <w:t>АНО «Московский областной центр судебных экспертиз» 12 л.;</w:t>
      </w:r>
    </w:p>
    <w:p w:rsidR="00CD1376" w:rsidRDefault="00CD1376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кадастрового инженера</w:t>
      </w:r>
      <w:r w:rsidRPr="00CD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Ильенко Т.А. 5 л.;</w:t>
      </w:r>
    </w:p>
    <w:p w:rsidR="00CD1376" w:rsidRDefault="00CD1376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АНО </w:t>
      </w:r>
      <w:r w:rsidRPr="00CD1376">
        <w:rPr>
          <w:rFonts w:ascii="Times New Roman" w:hAnsi="Times New Roman" w:cs="Times New Roman"/>
          <w:sz w:val="24"/>
          <w:szCs w:val="24"/>
        </w:rPr>
        <w:t>«Ц</w:t>
      </w:r>
      <w:r w:rsidR="003C7E8E">
        <w:rPr>
          <w:rFonts w:ascii="Times New Roman" w:hAnsi="Times New Roman" w:cs="Times New Roman"/>
          <w:sz w:val="24"/>
          <w:szCs w:val="24"/>
        </w:rPr>
        <w:t>ентр производства судебных экспертиз</w:t>
      </w:r>
      <w:r w:rsidRPr="00CD1376">
        <w:rPr>
          <w:rFonts w:ascii="Times New Roman" w:hAnsi="Times New Roman" w:cs="Times New Roman"/>
          <w:sz w:val="24"/>
          <w:szCs w:val="24"/>
        </w:rPr>
        <w:t>»</w:t>
      </w:r>
      <w:r w:rsidR="001360B7">
        <w:rPr>
          <w:rFonts w:ascii="Times New Roman" w:hAnsi="Times New Roman" w:cs="Times New Roman"/>
          <w:sz w:val="24"/>
          <w:szCs w:val="24"/>
        </w:rPr>
        <w:t xml:space="preserve"> </w:t>
      </w:r>
      <w:r w:rsidR="003C7E8E">
        <w:rPr>
          <w:rFonts w:ascii="Times New Roman" w:hAnsi="Times New Roman" w:cs="Times New Roman"/>
          <w:sz w:val="24"/>
          <w:szCs w:val="24"/>
        </w:rPr>
        <w:t>11л.;</w:t>
      </w:r>
    </w:p>
    <w:p w:rsidR="002E5806" w:rsidRPr="002E5806" w:rsidRDefault="002E5806" w:rsidP="002E580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ООО «Межрегиональная независимая строительная экспертиза» - </w:t>
      </w:r>
      <w:r w:rsidR="001360B7">
        <w:rPr>
          <w:rFonts w:ascii="Times New Roman" w:hAnsi="Times New Roman" w:cs="Times New Roman"/>
          <w:sz w:val="24"/>
          <w:szCs w:val="24"/>
        </w:rPr>
        <w:t>13л.</w:t>
      </w:r>
    </w:p>
    <w:p w:rsidR="0050410D" w:rsidRPr="0094623E" w:rsidRDefault="002E5806" w:rsidP="0094623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45" w:rsidRDefault="00FE7545" w:rsidP="00FE75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FE7545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Представитель ТСЖ «2005» _____________________ Суханов Д.В.</w:t>
      </w:r>
    </w:p>
    <w:p w:rsidR="00FE7545" w:rsidRDefault="00FE7545" w:rsidP="00FE7545">
      <w:pPr>
        <w:spacing w:after="0" w:line="100" w:lineRule="atLeast"/>
        <w:jc w:val="both"/>
      </w:pPr>
    </w:p>
    <w:p w:rsidR="00334E21" w:rsidRDefault="00334E21"/>
    <w:sectPr w:rsidR="00334E21" w:rsidSect="001360B7">
      <w:footerReference w:type="default" r:id="rId6"/>
      <w:pgSz w:w="11906" w:h="16838"/>
      <w:pgMar w:top="709" w:right="1133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DD" w:rsidRDefault="003A53DD" w:rsidP="00FE7545">
      <w:pPr>
        <w:spacing w:after="0" w:line="240" w:lineRule="auto"/>
      </w:pPr>
      <w:r>
        <w:separator/>
      </w:r>
    </w:p>
  </w:endnote>
  <w:endnote w:type="continuationSeparator" w:id="0">
    <w:p w:rsidR="003A53DD" w:rsidRDefault="003A53DD" w:rsidP="00F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0" w:rsidRDefault="00A45B47" w:rsidP="00FE7545">
    <w:pPr>
      <w:pStyle w:val="a3"/>
      <w:jc w:val="center"/>
    </w:pPr>
    <w:r>
      <w:fldChar w:fldCharType="begin"/>
    </w:r>
    <w:r w:rsidR="00334E21">
      <w:instrText xml:space="preserve"> PAGE </w:instrText>
    </w:r>
    <w:r>
      <w:fldChar w:fldCharType="separate"/>
    </w:r>
    <w:r w:rsidR="001360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DD" w:rsidRDefault="003A53DD" w:rsidP="00FE7545">
      <w:pPr>
        <w:spacing w:after="0" w:line="240" w:lineRule="auto"/>
      </w:pPr>
      <w:r>
        <w:separator/>
      </w:r>
    </w:p>
  </w:footnote>
  <w:footnote w:type="continuationSeparator" w:id="0">
    <w:p w:rsidR="003A53DD" w:rsidRDefault="003A53DD" w:rsidP="00FE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5"/>
    <w:rsid w:val="0006235C"/>
    <w:rsid w:val="001360B7"/>
    <w:rsid w:val="0024016C"/>
    <w:rsid w:val="002B2B60"/>
    <w:rsid w:val="002E5806"/>
    <w:rsid w:val="00334E21"/>
    <w:rsid w:val="003A53DD"/>
    <w:rsid w:val="003C7E8E"/>
    <w:rsid w:val="003E1A7A"/>
    <w:rsid w:val="004278D4"/>
    <w:rsid w:val="0050410D"/>
    <w:rsid w:val="00514698"/>
    <w:rsid w:val="0059082C"/>
    <w:rsid w:val="00600AFD"/>
    <w:rsid w:val="006046C8"/>
    <w:rsid w:val="006E1106"/>
    <w:rsid w:val="006F5BE5"/>
    <w:rsid w:val="0073003D"/>
    <w:rsid w:val="008E26C5"/>
    <w:rsid w:val="0094623E"/>
    <w:rsid w:val="00A22AB0"/>
    <w:rsid w:val="00A45B47"/>
    <w:rsid w:val="00A77317"/>
    <w:rsid w:val="00A85AEB"/>
    <w:rsid w:val="00C71C75"/>
    <w:rsid w:val="00C848A4"/>
    <w:rsid w:val="00CD1376"/>
    <w:rsid w:val="00D81D35"/>
    <w:rsid w:val="00DE2DA0"/>
    <w:rsid w:val="00E51929"/>
    <w:rsid w:val="00F46091"/>
    <w:rsid w:val="00FA0467"/>
    <w:rsid w:val="00FE2F43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2636-503A-4846-9D00-A21B55F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45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319"/>
      <w:lang w:eastAsia="ar-SA"/>
    </w:rPr>
  </w:style>
  <w:style w:type="character" w:customStyle="1" w:styleId="a4">
    <w:name w:val="Нижний колонтитул Знак"/>
    <w:basedOn w:val="a0"/>
    <w:link w:val="a3"/>
    <w:rsid w:val="00FE7545"/>
    <w:rPr>
      <w:rFonts w:ascii="Calibri" w:eastAsia="Arial Unicode MS" w:hAnsi="Calibri" w:cs="font319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79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23241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05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8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15333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70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300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83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872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4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4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33914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0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0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9058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1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85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240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733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Антанта Офис</cp:lastModifiedBy>
  <cp:revision>2</cp:revision>
  <dcterms:created xsi:type="dcterms:W3CDTF">2018-11-12T12:07:00Z</dcterms:created>
  <dcterms:modified xsi:type="dcterms:W3CDTF">2018-11-12T12:07:00Z</dcterms:modified>
</cp:coreProperties>
</file>