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EDC" w:rsidRPr="00DC6C1A" w:rsidRDefault="005B51C9" w:rsidP="00DC6C1A">
      <w:pPr>
        <w:ind w:left="4956"/>
        <w:jc w:val="both"/>
        <w:rPr>
          <w:rFonts w:cs="Times New Roman"/>
        </w:rPr>
      </w:pPr>
      <w:r w:rsidRPr="00DC6C1A">
        <w:rPr>
          <w:rFonts w:cs="Times New Roman"/>
        </w:rPr>
        <w:t xml:space="preserve">В </w:t>
      </w:r>
      <w:bookmarkStart w:id="0" w:name="_Hlk528321621"/>
      <w:r w:rsidRPr="00DC6C1A">
        <w:rPr>
          <w:rFonts w:cs="Times New Roman"/>
        </w:rPr>
        <w:t>АО «Т-Платформы»</w:t>
      </w:r>
    </w:p>
    <w:p w:rsidR="005B51C9" w:rsidRPr="00DC6C1A" w:rsidRDefault="005B51C9" w:rsidP="00DC6C1A">
      <w:pPr>
        <w:ind w:left="4956"/>
        <w:jc w:val="both"/>
        <w:rPr>
          <w:rFonts w:cs="Times New Roman"/>
        </w:rPr>
      </w:pPr>
      <w:bookmarkStart w:id="1" w:name="_Hlk528321602"/>
      <w:bookmarkEnd w:id="0"/>
      <w:r w:rsidRPr="00DC6C1A">
        <w:rPr>
          <w:rFonts w:cs="Times New Roman"/>
        </w:rPr>
        <w:t>119311, г. Москва, ул. Крупской, д. 4, корп. 2</w:t>
      </w:r>
    </w:p>
    <w:bookmarkEnd w:id="1"/>
    <w:p w:rsidR="005B51C9" w:rsidRPr="00DC6C1A" w:rsidRDefault="005B51C9" w:rsidP="00DC6C1A">
      <w:pPr>
        <w:ind w:left="4956"/>
        <w:jc w:val="both"/>
        <w:rPr>
          <w:rFonts w:cs="Times New Roman"/>
        </w:rPr>
      </w:pPr>
    </w:p>
    <w:p w:rsidR="005B51C9" w:rsidRPr="00DC6C1A" w:rsidRDefault="005B51C9" w:rsidP="00DC6C1A">
      <w:pPr>
        <w:ind w:left="4956"/>
        <w:jc w:val="both"/>
        <w:rPr>
          <w:rFonts w:cs="Times New Roman"/>
        </w:rPr>
      </w:pPr>
      <w:bookmarkStart w:id="2" w:name="_Hlk528165186"/>
      <w:r w:rsidRPr="00DC6C1A">
        <w:rPr>
          <w:rFonts w:cs="Times New Roman"/>
        </w:rPr>
        <w:t>АО «МЕГРАТЕК»</w:t>
      </w:r>
    </w:p>
    <w:p w:rsidR="005B51C9" w:rsidRDefault="005B51C9" w:rsidP="00DC6C1A">
      <w:pPr>
        <w:ind w:left="4956"/>
        <w:jc w:val="both"/>
        <w:rPr>
          <w:rFonts w:cs="Times New Roman"/>
        </w:rPr>
      </w:pPr>
      <w:r w:rsidRPr="00DC6C1A">
        <w:rPr>
          <w:rFonts w:cs="Times New Roman"/>
        </w:rPr>
        <w:t xml:space="preserve">123007, г. Москва, Хорошёвское ш., д. 38, корп. 1, </w:t>
      </w:r>
      <w:proofErr w:type="spellStart"/>
      <w:r w:rsidRPr="00DC6C1A">
        <w:rPr>
          <w:rFonts w:cs="Times New Roman"/>
        </w:rPr>
        <w:t>эт</w:t>
      </w:r>
      <w:proofErr w:type="spellEnd"/>
      <w:r w:rsidRPr="00DC6C1A">
        <w:rPr>
          <w:rFonts w:cs="Times New Roman"/>
        </w:rPr>
        <w:t>. 4, пом. 1 ком. 18</w:t>
      </w:r>
    </w:p>
    <w:p w:rsidR="0044560E" w:rsidRDefault="0044560E" w:rsidP="00DC6C1A">
      <w:pPr>
        <w:ind w:left="4956"/>
        <w:jc w:val="both"/>
        <w:rPr>
          <w:rFonts w:cs="Times New Roman"/>
        </w:rPr>
      </w:pPr>
    </w:p>
    <w:p w:rsidR="0044560E" w:rsidRPr="0044560E" w:rsidRDefault="0044560E" w:rsidP="00DC6C1A">
      <w:pPr>
        <w:ind w:left="4956"/>
        <w:jc w:val="both"/>
        <w:rPr>
          <w:rFonts w:cs="Times New Roman"/>
          <w:b/>
          <w:i/>
        </w:rPr>
      </w:pPr>
      <w:bookmarkStart w:id="3" w:name="_GoBack"/>
      <w:bookmarkEnd w:id="3"/>
      <w:r w:rsidRPr="0044560E">
        <w:rPr>
          <w:rFonts w:cs="Times New Roman"/>
          <w:b/>
          <w:i/>
        </w:rPr>
        <w:t>Представитель по доверенности:</w:t>
      </w:r>
    </w:p>
    <w:p w:rsidR="0044560E" w:rsidRPr="0044560E" w:rsidRDefault="0044560E" w:rsidP="00DC6C1A">
      <w:pPr>
        <w:ind w:left="4956"/>
        <w:jc w:val="both"/>
        <w:rPr>
          <w:rFonts w:cs="Times New Roman"/>
          <w:b/>
          <w:i/>
        </w:rPr>
      </w:pPr>
      <w:r w:rsidRPr="0044560E">
        <w:rPr>
          <w:rFonts w:cs="Times New Roman"/>
          <w:b/>
          <w:i/>
        </w:rPr>
        <w:t>Андреева Н.М.</w:t>
      </w:r>
    </w:p>
    <w:p w:rsidR="0044560E" w:rsidRPr="0044560E" w:rsidRDefault="0044560E" w:rsidP="0044560E">
      <w:pPr>
        <w:ind w:left="4956"/>
        <w:jc w:val="both"/>
        <w:rPr>
          <w:rFonts w:cs="Times New Roman"/>
          <w:b/>
          <w:i/>
        </w:rPr>
      </w:pPr>
      <w:r w:rsidRPr="0044560E">
        <w:rPr>
          <w:rFonts w:cs="Times New Roman"/>
          <w:b/>
          <w:i/>
        </w:rPr>
        <w:t xml:space="preserve">т. +7(926)530-6429; </w:t>
      </w:r>
      <w:proofErr w:type="spellStart"/>
      <w:r w:rsidRPr="0044560E">
        <w:rPr>
          <w:rFonts w:cs="Times New Roman"/>
          <w:b/>
          <w:i/>
          <w:lang w:val="en-US"/>
        </w:rPr>
        <w:t>anm</w:t>
      </w:r>
      <w:proofErr w:type="spellEnd"/>
      <w:r w:rsidRPr="0044560E">
        <w:rPr>
          <w:rFonts w:cs="Times New Roman"/>
          <w:b/>
          <w:i/>
        </w:rPr>
        <w:t>@</w:t>
      </w:r>
      <w:proofErr w:type="spellStart"/>
      <w:r w:rsidRPr="0044560E">
        <w:rPr>
          <w:rFonts w:cs="Times New Roman"/>
          <w:b/>
          <w:i/>
          <w:lang w:val="en-US"/>
        </w:rPr>
        <w:t>antanta</w:t>
      </w:r>
      <w:proofErr w:type="spellEnd"/>
      <w:r w:rsidRPr="0044560E">
        <w:rPr>
          <w:rFonts w:cs="Times New Roman"/>
          <w:b/>
          <w:i/>
        </w:rPr>
        <w:t>-</w:t>
      </w:r>
      <w:proofErr w:type="spellStart"/>
      <w:r w:rsidRPr="0044560E">
        <w:rPr>
          <w:rFonts w:cs="Times New Roman"/>
          <w:b/>
          <w:i/>
          <w:lang w:val="en-US"/>
        </w:rPr>
        <w:t>msk</w:t>
      </w:r>
      <w:proofErr w:type="spellEnd"/>
      <w:r w:rsidRPr="0044560E">
        <w:rPr>
          <w:rFonts w:cs="Times New Roman"/>
          <w:b/>
          <w:i/>
        </w:rPr>
        <w:t>.</w:t>
      </w:r>
      <w:proofErr w:type="spellStart"/>
      <w:r w:rsidRPr="0044560E">
        <w:rPr>
          <w:rFonts w:cs="Times New Roman"/>
          <w:b/>
          <w:i/>
          <w:lang w:val="en-US"/>
        </w:rPr>
        <w:t>ru</w:t>
      </w:r>
      <w:proofErr w:type="spellEnd"/>
    </w:p>
    <w:p w:rsidR="0044560E" w:rsidRPr="0044560E" w:rsidRDefault="0044560E" w:rsidP="0044560E">
      <w:pPr>
        <w:ind w:left="4956"/>
        <w:jc w:val="both"/>
        <w:rPr>
          <w:rFonts w:cs="Times New Roman"/>
          <w:b/>
          <w:i/>
        </w:rPr>
      </w:pPr>
      <w:r w:rsidRPr="0044560E">
        <w:rPr>
          <w:rFonts w:cs="Times New Roman"/>
          <w:b/>
          <w:i/>
        </w:rPr>
        <w:t>ООО «ЮК Антанта»</w:t>
      </w:r>
    </w:p>
    <w:p w:rsidR="0044560E" w:rsidRPr="0044560E" w:rsidRDefault="0044560E" w:rsidP="0044560E">
      <w:pPr>
        <w:ind w:left="4956"/>
        <w:jc w:val="both"/>
        <w:rPr>
          <w:rFonts w:cs="Times New Roman"/>
          <w:b/>
          <w:i/>
        </w:rPr>
      </w:pPr>
      <w:r w:rsidRPr="0044560E">
        <w:rPr>
          <w:rFonts w:cs="Times New Roman"/>
          <w:b/>
          <w:i/>
        </w:rPr>
        <w:t xml:space="preserve">127006, г. Москва, ул. </w:t>
      </w:r>
      <w:proofErr w:type="spellStart"/>
      <w:r w:rsidRPr="0044560E">
        <w:rPr>
          <w:rFonts w:cs="Times New Roman"/>
          <w:b/>
          <w:i/>
        </w:rPr>
        <w:t>Долгоруковская</w:t>
      </w:r>
      <w:proofErr w:type="spellEnd"/>
      <w:r w:rsidRPr="0044560E">
        <w:rPr>
          <w:rFonts w:cs="Times New Roman"/>
          <w:b/>
          <w:i/>
        </w:rPr>
        <w:t>, д. 34, стр. 2, оф. 205</w:t>
      </w:r>
    </w:p>
    <w:p w:rsidR="0044560E" w:rsidRPr="0044560E" w:rsidRDefault="0044560E" w:rsidP="00DC6C1A">
      <w:pPr>
        <w:ind w:left="4956"/>
        <w:jc w:val="both"/>
        <w:rPr>
          <w:rFonts w:cs="Times New Roman"/>
        </w:rPr>
      </w:pPr>
    </w:p>
    <w:bookmarkEnd w:id="2"/>
    <w:p w:rsidR="005B51C9" w:rsidRPr="00DC6C1A" w:rsidRDefault="005B51C9" w:rsidP="00DC6C1A">
      <w:pPr>
        <w:jc w:val="both"/>
        <w:rPr>
          <w:rFonts w:cs="Times New Roman"/>
        </w:rPr>
      </w:pPr>
    </w:p>
    <w:p w:rsidR="005B51C9" w:rsidRPr="00DC6C1A" w:rsidRDefault="005B51C9" w:rsidP="00DC6C1A">
      <w:pPr>
        <w:jc w:val="center"/>
        <w:rPr>
          <w:rFonts w:cs="Times New Roman"/>
        </w:rPr>
      </w:pPr>
      <w:r w:rsidRPr="00DC6C1A">
        <w:rPr>
          <w:rFonts w:cs="Times New Roman"/>
        </w:rPr>
        <w:t>ПРЕТЕНЗИЯ</w:t>
      </w:r>
    </w:p>
    <w:p w:rsidR="005B51C9" w:rsidRPr="00DC6C1A" w:rsidRDefault="005B51C9" w:rsidP="00DC6C1A">
      <w:pPr>
        <w:jc w:val="both"/>
        <w:rPr>
          <w:rFonts w:cs="Times New Roman"/>
        </w:rPr>
      </w:pPr>
    </w:p>
    <w:p w:rsidR="005B51C9" w:rsidRPr="00DC6C1A" w:rsidRDefault="00D14551" w:rsidP="00DC6C1A">
      <w:pPr>
        <w:ind w:firstLine="709"/>
        <w:jc w:val="both"/>
        <w:rPr>
          <w:rFonts w:cs="Times New Roman"/>
        </w:rPr>
      </w:pPr>
      <w:r w:rsidRPr="00DC6C1A">
        <w:rPr>
          <w:rFonts w:cs="Times New Roman"/>
        </w:rPr>
        <w:t xml:space="preserve">18.06.2018 г. между АО «МЕГРАТЕК» (лицензиат) и АО «Т-Платформы» (сублицензиат)  заключен </w:t>
      </w:r>
      <w:proofErr w:type="spellStart"/>
      <w:r w:rsidRPr="00DC6C1A">
        <w:rPr>
          <w:rFonts w:cs="Times New Roman"/>
        </w:rPr>
        <w:t>сублицензионный</w:t>
      </w:r>
      <w:proofErr w:type="spellEnd"/>
      <w:r w:rsidRPr="00DC6C1A">
        <w:rPr>
          <w:rFonts w:cs="Times New Roman"/>
        </w:rPr>
        <w:t xml:space="preserve"> договор № </w:t>
      </w:r>
      <w:r w:rsidRPr="00DC6C1A">
        <w:rPr>
          <w:rFonts w:cs="Times New Roman"/>
          <w:lang w:val="en-US"/>
        </w:rPr>
        <w:t>MG</w:t>
      </w:r>
      <w:r w:rsidRPr="00DC6C1A">
        <w:rPr>
          <w:rFonts w:cs="Times New Roman"/>
        </w:rPr>
        <w:t xml:space="preserve">-1620/080618 (далее - договор), согласно которому лицензиат обязался предоставить (передать) сублицензиату лицензии на программные продукты </w:t>
      </w:r>
      <w:r w:rsidRPr="00DC6C1A">
        <w:rPr>
          <w:rFonts w:cs="Times New Roman"/>
          <w:lang w:val="en-US"/>
        </w:rPr>
        <w:t>Mentor</w:t>
      </w:r>
      <w:r w:rsidRPr="00DC6C1A">
        <w:rPr>
          <w:rFonts w:cs="Times New Roman"/>
        </w:rPr>
        <w:t xml:space="preserve"> </w:t>
      </w:r>
      <w:r w:rsidRPr="00DC6C1A">
        <w:rPr>
          <w:rFonts w:cs="Times New Roman"/>
          <w:lang w:val="en-US"/>
        </w:rPr>
        <w:t>Graphics</w:t>
      </w:r>
      <w:r w:rsidRPr="00DC6C1A">
        <w:rPr>
          <w:rFonts w:cs="Times New Roman"/>
        </w:rPr>
        <w:t xml:space="preserve"> версии </w:t>
      </w:r>
      <w:r w:rsidRPr="00DC6C1A">
        <w:rPr>
          <w:rFonts w:cs="Times New Roman"/>
          <w:lang w:val="en-US"/>
        </w:rPr>
        <w:t>VX</w:t>
      </w:r>
      <w:r w:rsidRPr="00DC6C1A">
        <w:rPr>
          <w:rFonts w:cs="Times New Roman"/>
        </w:rPr>
        <w:t>2.3., включая техническую поддержку и обновление версий в течение 1 года; наименование программных продуктов, их количество, цена и сроки использования</w:t>
      </w:r>
      <w:r w:rsidR="00740644" w:rsidRPr="00DC6C1A">
        <w:rPr>
          <w:rFonts w:cs="Times New Roman"/>
        </w:rPr>
        <w:t>, права на использование которых предоставляются (передаются) лицензиатом сублицензиату, указываются в Приложении № 1 к договору (Спецификации) и в Акте приема-передачи прав.</w:t>
      </w:r>
    </w:p>
    <w:p w:rsidR="005C3B4F" w:rsidRPr="00DC6C1A" w:rsidRDefault="005C3B4F" w:rsidP="00DC6C1A">
      <w:pPr>
        <w:ind w:firstLine="709"/>
        <w:jc w:val="both"/>
        <w:rPr>
          <w:rFonts w:cs="Times New Roman"/>
        </w:rPr>
      </w:pPr>
      <w:r w:rsidRPr="00DC6C1A">
        <w:rPr>
          <w:rFonts w:cs="Times New Roman"/>
        </w:rPr>
        <w:t>Согласно п. п. 3.3., 3.4. договора, факт предоставления сублицензиату права на использование программы для ЭВМ оформляется Актом приема-передачи; права на использование программ для ЭВМ считаются предоставленными сублицензиату в момент подписания сторонами Акта приема-передачи.</w:t>
      </w:r>
    </w:p>
    <w:p w:rsidR="005C3B4F" w:rsidRPr="00DC6C1A" w:rsidRDefault="005C3B4F" w:rsidP="00DC6C1A">
      <w:pPr>
        <w:ind w:firstLine="709"/>
        <w:jc w:val="both"/>
        <w:rPr>
          <w:rFonts w:cs="Times New Roman"/>
        </w:rPr>
      </w:pPr>
      <w:r w:rsidRPr="00DC6C1A">
        <w:rPr>
          <w:rFonts w:cs="Times New Roman"/>
        </w:rPr>
        <w:t xml:space="preserve">21.08.2018 г. сторонами подписан Акт приема-передачи прав по </w:t>
      </w:r>
      <w:proofErr w:type="spellStart"/>
      <w:r w:rsidR="005C32E7" w:rsidRPr="00DC6C1A">
        <w:rPr>
          <w:rFonts w:cs="Times New Roman"/>
        </w:rPr>
        <w:t>Сублицензионному</w:t>
      </w:r>
      <w:proofErr w:type="spellEnd"/>
      <w:r w:rsidR="005C32E7" w:rsidRPr="00DC6C1A">
        <w:rPr>
          <w:rFonts w:cs="Times New Roman"/>
        </w:rPr>
        <w:t xml:space="preserve"> договору № MG-1620/080618 от 18.06.2018 г. (далее – акт приема-передачи), согласно п. 3 которого лицензиат передал, а сублицензиат принял неисключительные права на использование программ для ЭВМ в соответствии со Спецификацией (Приложение № 1 к </w:t>
      </w:r>
      <w:proofErr w:type="spellStart"/>
      <w:r w:rsidR="005C32E7" w:rsidRPr="00DC6C1A">
        <w:rPr>
          <w:rFonts w:cs="Times New Roman"/>
        </w:rPr>
        <w:t>Сублицензионному</w:t>
      </w:r>
      <w:proofErr w:type="spellEnd"/>
      <w:r w:rsidR="005C32E7" w:rsidRPr="00DC6C1A">
        <w:rPr>
          <w:rFonts w:cs="Times New Roman"/>
        </w:rPr>
        <w:t xml:space="preserve"> договору № MG-1620/080618 от 18.06.2018 г.)</w:t>
      </w:r>
    </w:p>
    <w:p w:rsidR="005C32E7" w:rsidRPr="00DC6C1A" w:rsidRDefault="005C32E7" w:rsidP="00DC6C1A">
      <w:pPr>
        <w:ind w:firstLine="709"/>
        <w:jc w:val="both"/>
        <w:rPr>
          <w:rFonts w:cs="Times New Roman"/>
        </w:rPr>
      </w:pPr>
      <w:r w:rsidRPr="00DC6C1A">
        <w:rPr>
          <w:rFonts w:cs="Times New Roman"/>
        </w:rPr>
        <w:t xml:space="preserve">Согласно п. 2 акта приема-передачи, замечаний и претензий к лицензиату по предоставленным правам использования в рамках </w:t>
      </w:r>
      <w:proofErr w:type="spellStart"/>
      <w:r w:rsidRPr="00DC6C1A">
        <w:rPr>
          <w:rFonts w:cs="Times New Roman"/>
        </w:rPr>
        <w:t>Сублицензионного</w:t>
      </w:r>
      <w:proofErr w:type="spellEnd"/>
      <w:r w:rsidRPr="00DC6C1A">
        <w:rPr>
          <w:rFonts w:cs="Times New Roman"/>
        </w:rPr>
        <w:t xml:space="preserve"> договора № MG-1620/080618 от 18.06.2018 г. сублицензиат не имеет.</w:t>
      </w:r>
    </w:p>
    <w:p w:rsidR="00740644" w:rsidRPr="00DC6C1A" w:rsidRDefault="00740644" w:rsidP="00DC6C1A">
      <w:pPr>
        <w:ind w:firstLine="709"/>
        <w:jc w:val="both"/>
        <w:rPr>
          <w:rFonts w:cs="Times New Roman"/>
        </w:rPr>
      </w:pPr>
      <w:r w:rsidRPr="00DC6C1A">
        <w:rPr>
          <w:rFonts w:cs="Times New Roman"/>
        </w:rPr>
        <w:t>Согласно п. п. 2.1., 2.2. договора, за предоставляемые по договору права на использование программ для ЭВМ сублицензиат обязуется уплатить лицензиату 19 738 000 руб.; сублицензиат перечисляет аванс в размере 50% от суммы договора в течение десяти рабочих дней после подписания договора, оставшаяся сумма в размере 50% от суммы договора оплачивается сублицензиатом не позднее пятнадцати рабочих дней после подписания акта приема-передачи.</w:t>
      </w:r>
    </w:p>
    <w:p w:rsidR="005C32E7" w:rsidRDefault="005C32E7" w:rsidP="00DC6C1A">
      <w:pPr>
        <w:ind w:firstLine="709"/>
        <w:jc w:val="both"/>
        <w:rPr>
          <w:rFonts w:cs="Times New Roman"/>
        </w:rPr>
      </w:pPr>
      <w:r w:rsidRPr="00DC6C1A">
        <w:rPr>
          <w:rFonts w:cs="Times New Roman"/>
        </w:rPr>
        <w:t>Согласно п. 4 акта приема-передачи, следует к перечислению по настоящему акту 19 738 000 руб.</w:t>
      </w:r>
    </w:p>
    <w:p w:rsidR="008230D4" w:rsidRPr="00DC6C1A" w:rsidRDefault="008230D4" w:rsidP="00DC6C1A">
      <w:pPr>
        <w:ind w:firstLine="709"/>
        <w:jc w:val="both"/>
        <w:rPr>
          <w:rFonts w:cs="Times New Roman"/>
        </w:rPr>
      </w:pPr>
    </w:p>
    <w:p w:rsidR="005C32E7" w:rsidRDefault="005C32E7" w:rsidP="00DC6C1A">
      <w:pPr>
        <w:ind w:firstLine="709"/>
        <w:jc w:val="both"/>
        <w:rPr>
          <w:rFonts w:cs="Times New Roman"/>
        </w:rPr>
      </w:pPr>
      <w:r w:rsidRPr="00DC6C1A">
        <w:rPr>
          <w:rFonts w:cs="Times New Roman"/>
        </w:rPr>
        <w:t>Как следует из указанного, лицензиатом обязанности по договору исполнены своевременно и в полном объеме, сублицензиатом не произведена оплата предоставленных прав в соответствии с п. п. 2.1., 2.2. договора.</w:t>
      </w:r>
    </w:p>
    <w:p w:rsidR="008230D4" w:rsidRPr="00DC6C1A" w:rsidRDefault="008230D4" w:rsidP="00DC6C1A">
      <w:pPr>
        <w:ind w:firstLine="709"/>
        <w:jc w:val="both"/>
        <w:rPr>
          <w:rFonts w:cs="Times New Roman"/>
        </w:rPr>
      </w:pPr>
    </w:p>
    <w:p w:rsidR="00250761" w:rsidRPr="00DC6C1A" w:rsidRDefault="00250761" w:rsidP="00DC6C1A">
      <w:pPr>
        <w:ind w:firstLine="709"/>
        <w:jc w:val="both"/>
        <w:rPr>
          <w:rFonts w:cs="Times New Roman"/>
        </w:rPr>
      </w:pPr>
      <w:r w:rsidRPr="00DC6C1A">
        <w:rPr>
          <w:rFonts w:cs="Times New Roman"/>
        </w:rPr>
        <w:t>В соответствии с п. 1 ст. 1235 Гражданского кодекса РФ (далее – ГК РФ), по лицензионному договору одна сторона - обладатель исключительного права на результат интеллектуальной деятельности или на средство индивидуализации (лицензиар) предоставляет или обязуется предоставить другой стороне (лицензиату) право использования такого результата или такого средства в предусмотренных договором пределах.</w:t>
      </w:r>
    </w:p>
    <w:p w:rsidR="00250761" w:rsidRPr="00DC6C1A" w:rsidRDefault="00250761" w:rsidP="00DC6C1A">
      <w:pPr>
        <w:ind w:firstLine="709"/>
        <w:jc w:val="both"/>
        <w:rPr>
          <w:rFonts w:cs="Times New Roman"/>
        </w:rPr>
      </w:pPr>
      <w:r w:rsidRPr="00DC6C1A">
        <w:rPr>
          <w:rFonts w:cs="Times New Roman"/>
        </w:rPr>
        <w:t>В соответствии с п.</w:t>
      </w:r>
      <w:r w:rsidR="008F5D2A" w:rsidRPr="00DC6C1A">
        <w:rPr>
          <w:rFonts w:cs="Times New Roman"/>
        </w:rPr>
        <w:t xml:space="preserve"> п.</w:t>
      </w:r>
      <w:r w:rsidRPr="00DC6C1A">
        <w:rPr>
          <w:rFonts w:cs="Times New Roman"/>
        </w:rPr>
        <w:t xml:space="preserve"> </w:t>
      </w:r>
      <w:r w:rsidR="007512D4" w:rsidRPr="00DC6C1A">
        <w:rPr>
          <w:rFonts w:cs="Times New Roman"/>
        </w:rPr>
        <w:t>1</w:t>
      </w:r>
      <w:r w:rsidR="008F5D2A" w:rsidRPr="00DC6C1A">
        <w:rPr>
          <w:rFonts w:cs="Times New Roman"/>
        </w:rPr>
        <w:t>, 5</w:t>
      </w:r>
      <w:r w:rsidR="007512D4" w:rsidRPr="00DC6C1A">
        <w:rPr>
          <w:rFonts w:cs="Times New Roman"/>
        </w:rPr>
        <w:t xml:space="preserve"> ст. 1238 ГК РФ,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(</w:t>
      </w:r>
      <w:proofErr w:type="spellStart"/>
      <w:r w:rsidR="007512D4" w:rsidRPr="00DC6C1A">
        <w:rPr>
          <w:rFonts w:cs="Times New Roman"/>
        </w:rPr>
        <w:t>сублицензионный</w:t>
      </w:r>
      <w:proofErr w:type="spellEnd"/>
      <w:r w:rsidR="007512D4" w:rsidRPr="00DC6C1A">
        <w:rPr>
          <w:rFonts w:cs="Times New Roman"/>
        </w:rPr>
        <w:t xml:space="preserve"> договор)</w:t>
      </w:r>
      <w:r w:rsidR="008F5D2A" w:rsidRPr="00DC6C1A">
        <w:rPr>
          <w:rFonts w:cs="Times New Roman"/>
        </w:rPr>
        <w:t xml:space="preserve">; к </w:t>
      </w:r>
      <w:proofErr w:type="spellStart"/>
      <w:r w:rsidR="008F5D2A" w:rsidRPr="00DC6C1A">
        <w:rPr>
          <w:rFonts w:cs="Times New Roman"/>
        </w:rPr>
        <w:t>сублицензионному</w:t>
      </w:r>
      <w:proofErr w:type="spellEnd"/>
      <w:r w:rsidR="008F5D2A" w:rsidRPr="00DC6C1A">
        <w:rPr>
          <w:rFonts w:cs="Times New Roman"/>
        </w:rPr>
        <w:t xml:space="preserve"> договору применяются правила настоящего Кодекса о лицензионном договоре.</w:t>
      </w:r>
    </w:p>
    <w:p w:rsidR="007D710C" w:rsidRPr="00DC6C1A" w:rsidRDefault="007D710C" w:rsidP="00DC6C1A">
      <w:pPr>
        <w:ind w:firstLine="709"/>
        <w:jc w:val="both"/>
        <w:rPr>
          <w:rFonts w:cs="Times New Roman"/>
        </w:rPr>
      </w:pPr>
      <w:r w:rsidRPr="00DC6C1A">
        <w:rPr>
          <w:rFonts w:cs="Times New Roman"/>
        </w:rPr>
        <w:lastRenderedPageBreak/>
        <w:t>В соответствии с п. 5 ст. 1235 ГК РФ, по лицензионному договору лицензиат обязуется уплатить лицензиару обусловленное договором вознаграждение, если договором не предусмотрено иное.</w:t>
      </w:r>
    </w:p>
    <w:p w:rsidR="007D710C" w:rsidRPr="00DC6C1A" w:rsidRDefault="007D710C" w:rsidP="00DC6C1A">
      <w:pPr>
        <w:ind w:firstLine="709"/>
        <w:jc w:val="both"/>
        <w:rPr>
          <w:rFonts w:cs="Times New Roman"/>
        </w:rPr>
      </w:pPr>
      <w:r w:rsidRPr="00DC6C1A">
        <w:rPr>
          <w:rFonts w:cs="Times New Roman"/>
        </w:rPr>
        <w:t>В соответствии с п. 2 ст. 1233 ГК РФ, к договорам о распоряжении исключительным правом на результат интеллектуальной деятельности или на средство индивидуализации, в том числе к договорам об отчуждении исключительного права и к лицензионным (</w:t>
      </w:r>
      <w:proofErr w:type="spellStart"/>
      <w:r w:rsidRPr="00DC6C1A">
        <w:rPr>
          <w:rFonts w:cs="Times New Roman"/>
        </w:rPr>
        <w:t>сублицензионным</w:t>
      </w:r>
      <w:proofErr w:type="spellEnd"/>
      <w:r w:rsidRPr="00DC6C1A">
        <w:rPr>
          <w:rFonts w:cs="Times New Roman"/>
        </w:rPr>
        <w:t>) договорам, применяются общие положения об обязательствах (статьи 307 - 419) и о договоре (статьи 420 - 453), поскольку иное не установлено правилами настоящего раздела и не вытекает из содержания или характера исключительного права.</w:t>
      </w:r>
    </w:p>
    <w:p w:rsidR="007D710C" w:rsidRPr="00DC6C1A" w:rsidRDefault="007D710C" w:rsidP="00DC6C1A">
      <w:pPr>
        <w:ind w:firstLine="709"/>
        <w:jc w:val="both"/>
        <w:rPr>
          <w:rFonts w:cs="Times New Roman"/>
        </w:rPr>
      </w:pPr>
      <w:r w:rsidRPr="00DC6C1A">
        <w:rPr>
          <w:rFonts w:cs="Times New Roman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7D710C" w:rsidRDefault="007D710C" w:rsidP="00DC6C1A">
      <w:pPr>
        <w:ind w:firstLine="709"/>
        <w:jc w:val="both"/>
        <w:rPr>
          <w:rFonts w:cs="Times New Roman"/>
        </w:rPr>
      </w:pPr>
      <w:r w:rsidRPr="00DC6C1A">
        <w:rPr>
          <w:rFonts w:cs="Times New Roman"/>
        </w:rPr>
        <w:t xml:space="preserve">В соответствии со ст.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</w:t>
      </w:r>
    </w:p>
    <w:p w:rsidR="008230D4" w:rsidRPr="00DC6C1A" w:rsidRDefault="008230D4" w:rsidP="00DC6C1A">
      <w:pPr>
        <w:ind w:firstLine="709"/>
        <w:jc w:val="both"/>
        <w:rPr>
          <w:rFonts w:cs="Times New Roman"/>
        </w:rPr>
      </w:pPr>
    </w:p>
    <w:p w:rsidR="007D710C" w:rsidRDefault="007D710C" w:rsidP="00DC6C1A">
      <w:pPr>
        <w:ind w:firstLine="709"/>
        <w:jc w:val="both"/>
        <w:rPr>
          <w:rFonts w:cs="Times New Roman"/>
        </w:rPr>
      </w:pPr>
      <w:r w:rsidRPr="00DC6C1A">
        <w:rPr>
          <w:rFonts w:cs="Times New Roman"/>
        </w:rPr>
        <w:t>Таким образом, сублицензиату надлежит уплатить лицензиату задолженность за предоставленные права по договору в размере 19 738 000 руб.</w:t>
      </w:r>
    </w:p>
    <w:p w:rsidR="008230D4" w:rsidRPr="00DC6C1A" w:rsidRDefault="008230D4" w:rsidP="00DC6C1A">
      <w:pPr>
        <w:ind w:firstLine="709"/>
        <w:jc w:val="both"/>
        <w:rPr>
          <w:rFonts w:cs="Times New Roman"/>
        </w:rPr>
      </w:pPr>
    </w:p>
    <w:p w:rsidR="007D710C" w:rsidRPr="00DC6C1A" w:rsidRDefault="007D710C" w:rsidP="00DC6C1A">
      <w:pPr>
        <w:ind w:firstLine="709"/>
        <w:jc w:val="both"/>
        <w:rPr>
          <w:rFonts w:cs="Times New Roman"/>
        </w:rPr>
      </w:pPr>
      <w:r w:rsidRPr="00DC6C1A">
        <w:rPr>
          <w:rFonts w:cs="Times New Roman"/>
        </w:rPr>
        <w:t>В соответствии с п. 1 ст. 395 ГК РФ,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периоды; эти правила применяются, если иной размер процентов не установлен законом или договором.</w:t>
      </w:r>
    </w:p>
    <w:p w:rsidR="007D710C" w:rsidRPr="00DC6C1A" w:rsidRDefault="007D710C" w:rsidP="00DC6C1A">
      <w:pPr>
        <w:ind w:firstLine="709"/>
        <w:jc w:val="both"/>
        <w:rPr>
          <w:rFonts w:cs="Times New Roman"/>
        </w:rPr>
      </w:pPr>
      <w:r w:rsidRPr="00DC6C1A">
        <w:rPr>
          <w:rFonts w:cs="Times New Roman"/>
        </w:rPr>
        <w:t>Так как до настоящего времени задолженность сублицензиатом не погашена, сублицензиат</w:t>
      </w:r>
      <w:r w:rsidR="008230D4">
        <w:rPr>
          <w:rFonts w:cs="Times New Roman"/>
        </w:rPr>
        <w:t>у</w:t>
      </w:r>
      <w:r w:rsidRPr="00DC6C1A">
        <w:rPr>
          <w:rFonts w:cs="Times New Roman"/>
        </w:rPr>
        <w:t xml:space="preserve"> также </w:t>
      </w:r>
      <w:r w:rsidR="008230D4">
        <w:rPr>
          <w:rFonts w:cs="Times New Roman"/>
        </w:rPr>
        <w:t>надлежит уплатить</w:t>
      </w:r>
      <w:r w:rsidRPr="00DC6C1A">
        <w:rPr>
          <w:rFonts w:cs="Times New Roman"/>
        </w:rPr>
        <w:t xml:space="preserve"> проценты за пользование чужими денежными средствами в соответствии со ст. 395 ГК РФ </w:t>
      </w:r>
      <w:r w:rsidR="00DC6C1A" w:rsidRPr="00DC6C1A">
        <w:rPr>
          <w:rFonts w:cs="Times New Roman"/>
        </w:rPr>
        <w:t xml:space="preserve">за период с 12.09.2018 г. по 26.10.2018 г. </w:t>
      </w:r>
      <w:r w:rsidRPr="00DC6C1A">
        <w:rPr>
          <w:rFonts w:cs="Times New Roman"/>
        </w:rPr>
        <w:t xml:space="preserve">в размере </w:t>
      </w:r>
      <w:r w:rsidR="00DC6C1A" w:rsidRPr="00DC6C1A">
        <w:rPr>
          <w:rFonts w:cs="Times New Roman"/>
        </w:rPr>
        <w:t xml:space="preserve">181 832, 95 </w:t>
      </w:r>
      <w:r w:rsidRPr="00DC6C1A">
        <w:rPr>
          <w:rFonts w:cs="Times New Roman"/>
        </w:rPr>
        <w:t>руб.</w:t>
      </w:r>
    </w:p>
    <w:p w:rsidR="00DC6C1A" w:rsidRPr="00DC6C1A" w:rsidRDefault="00DC6C1A" w:rsidP="00DC6C1A">
      <w:pPr>
        <w:ind w:firstLine="709"/>
        <w:jc w:val="right"/>
        <w:rPr>
          <w:rFonts w:cs="Times New Roman"/>
        </w:rPr>
      </w:pPr>
      <w:r w:rsidRPr="00DC6C1A">
        <w:rPr>
          <w:rFonts w:cs="Times New Roman"/>
        </w:rPr>
        <w:t>Таблица 1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91"/>
        <w:gridCol w:w="1259"/>
        <w:gridCol w:w="1259"/>
        <w:gridCol w:w="805"/>
        <w:gridCol w:w="1404"/>
        <w:gridCol w:w="715"/>
        <w:gridCol w:w="2115"/>
      </w:tblGrid>
      <w:tr w:rsidR="00DC6C1A" w:rsidRPr="00DC6C1A" w:rsidTr="00DC6C1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Задолженность,</w:t>
            </w:r>
            <w:r w:rsidRPr="00DC6C1A">
              <w:rPr>
                <w:rFonts w:eastAsia="Times New Roman" w:cs="Times New Roman"/>
                <w:lang w:eastAsia="ru-RU"/>
              </w:rPr>
              <w:br/>
              <w:t>руб.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Процентная</w:t>
            </w:r>
            <w:r w:rsidRPr="00DC6C1A">
              <w:rPr>
                <w:rFonts w:eastAsia="Times New Roman" w:cs="Times New Roman"/>
                <w:lang w:eastAsia="ru-RU"/>
              </w:rPr>
              <w:br/>
              <w:t>ставка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Дней</w:t>
            </w:r>
            <w:r w:rsidRPr="00DC6C1A">
              <w:rPr>
                <w:rFonts w:eastAsia="Times New Roman" w:cs="Times New Roman"/>
                <w:lang w:eastAsia="ru-RU"/>
              </w:rPr>
              <w:br/>
              <w:t>в</w:t>
            </w:r>
            <w:r w:rsidRPr="00DC6C1A">
              <w:rPr>
                <w:rFonts w:eastAsia="Times New Roman" w:cs="Times New Roman"/>
                <w:lang w:eastAsia="ru-RU"/>
              </w:rPr>
              <w:br/>
              <w:t>году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Проценты,</w:t>
            </w:r>
            <w:r w:rsidRPr="00DC6C1A">
              <w:rPr>
                <w:rFonts w:eastAsia="Times New Roman" w:cs="Times New Roman"/>
                <w:lang w:eastAsia="ru-RU"/>
              </w:rPr>
              <w:br/>
              <w:t>руб.</w:t>
            </w:r>
          </w:p>
        </w:tc>
      </w:tr>
      <w:tr w:rsidR="00DC6C1A" w:rsidRPr="00DC6C1A" w:rsidTr="00DC6C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  дни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DC6C1A" w:rsidRPr="00DC6C1A" w:rsidTr="00DC6C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[1]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[2]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[3]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[4]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[5]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[6]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[</w:t>
            </w:r>
            <w:proofErr w:type="gramStart"/>
            <w:r w:rsidRPr="00DC6C1A">
              <w:rPr>
                <w:rFonts w:eastAsia="Times New Roman" w:cs="Times New Roman"/>
                <w:lang w:eastAsia="ru-RU"/>
              </w:rPr>
              <w:t>1]×</w:t>
            </w:r>
            <w:proofErr w:type="gramEnd"/>
            <w:r w:rsidRPr="00DC6C1A">
              <w:rPr>
                <w:rFonts w:eastAsia="Times New Roman" w:cs="Times New Roman"/>
                <w:lang w:eastAsia="ru-RU"/>
              </w:rPr>
              <w:t>[4]×[5]/[6]</w:t>
            </w:r>
          </w:p>
        </w:tc>
      </w:tr>
      <w:tr w:rsidR="00DC6C1A" w:rsidRPr="00DC6C1A" w:rsidTr="00DC6C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19 738 000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12.09.2018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16.09.2018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7,25%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365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19 602,81</w:t>
            </w:r>
          </w:p>
        </w:tc>
      </w:tr>
      <w:tr w:rsidR="00DC6C1A" w:rsidRPr="00DC6C1A" w:rsidTr="00DC6C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19 738 000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17.09.2018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26.10.2018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7,50%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365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lang w:eastAsia="ru-RU"/>
              </w:rPr>
              <w:t>162 230,14</w:t>
            </w:r>
          </w:p>
        </w:tc>
      </w:tr>
      <w:tr w:rsidR="00DC6C1A" w:rsidRPr="00DC6C1A" w:rsidTr="00DC6C1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b/>
                <w:bCs/>
                <w:lang w:eastAsia="ru-RU"/>
              </w:rPr>
              <w:t>7,47%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1A" w:rsidRPr="00DC6C1A" w:rsidRDefault="00DC6C1A" w:rsidP="00DC6C1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DC6C1A">
              <w:rPr>
                <w:rFonts w:eastAsia="Times New Roman" w:cs="Times New Roman"/>
                <w:b/>
                <w:bCs/>
                <w:lang w:eastAsia="ru-RU"/>
              </w:rPr>
              <w:t>181 832,95</w:t>
            </w:r>
          </w:p>
        </w:tc>
      </w:tr>
    </w:tbl>
    <w:p w:rsidR="00DC6C1A" w:rsidRPr="00DC6C1A" w:rsidRDefault="00DC6C1A" w:rsidP="00DC6C1A">
      <w:pPr>
        <w:jc w:val="both"/>
        <w:rPr>
          <w:rFonts w:cs="Times New Roman"/>
        </w:rPr>
      </w:pPr>
    </w:p>
    <w:p w:rsidR="00DC6C1A" w:rsidRPr="00DC6C1A" w:rsidRDefault="00DC6C1A" w:rsidP="00DC6C1A">
      <w:pPr>
        <w:ind w:firstLine="709"/>
        <w:jc w:val="both"/>
        <w:rPr>
          <w:rFonts w:cs="Times New Roman"/>
        </w:rPr>
      </w:pPr>
      <w:r w:rsidRPr="00DC6C1A">
        <w:rPr>
          <w:rFonts w:cs="Times New Roman"/>
        </w:rPr>
        <w:t xml:space="preserve">На основании изложенного, АО «МЕГРАТЕК» просит АО «Т-Платформы» произвести оплату задолженности по </w:t>
      </w:r>
      <w:proofErr w:type="spellStart"/>
      <w:r w:rsidRPr="00DC6C1A">
        <w:rPr>
          <w:rFonts w:cs="Times New Roman"/>
        </w:rPr>
        <w:t>Сублицензионному</w:t>
      </w:r>
      <w:proofErr w:type="spellEnd"/>
      <w:r w:rsidRPr="00DC6C1A">
        <w:rPr>
          <w:rFonts w:cs="Times New Roman"/>
        </w:rPr>
        <w:t xml:space="preserve"> договору № MG-1620/080618 от 18.06.2018 г. в размере 19 738 000 руб. и процентов за пользование чужими денежными средствами в размере 181 832, 95 руб. в течение 10 дней с даты получения настоящей претензии по реквизитам:</w:t>
      </w:r>
    </w:p>
    <w:p w:rsidR="00DC6C1A" w:rsidRPr="00DC6C1A" w:rsidRDefault="00DC6C1A" w:rsidP="00DC6C1A">
      <w:pPr>
        <w:jc w:val="both"/>
        <w:rPr>
          <w:rFonts w:cs="Times New Roman"/>
        </w:rPr>
      </w:pPr>
    </w:p>
    <w:p w:rsidR="00DC6C1A" w:rsidRPr="00DC6C1A" w:rsidRDefault="00DC6C1A" w:rsidP="00DC6C1A">
      <w:pPr>
        <w:jc w:val="both"/>
        <w:rPr>
          <w:rFonts w:cs="Times New Roman"/>
        </w:rPr>
      </w:pPr>
      <w:r w:rsidRPr="00DC6C1A">
        <w:rPr>
          <w:rFonts w:cs="Times New Roman"/>
        </w:rPr>
        <w:t>АО «МЕГРАТЕК»</w:t>
      </w:r>
    </w:p>
    <w:p w:rsidR="00DC6C1A" w:rsidRPr="00DC6C1A" w:rsidRDefault="00DC6C1A" w:rsidP="00DC6C1A">
      <w:pPr>
        <w:jc w:val="both"/>
        <w:rPr>
          <w:rFonts w:cs="Times New Roman"/>
        </w:rPr>
      </w:pPr>
      <w:r w:rsidRPr="00DC6C1A">
        <w:rPr>
          <w:rFonts w:cs="Times New Roman"/>
        </w:rPr>
        <w:t xml:space="preserve">123007, г. Москва, Хорошёвское ш., д. 38, корп. 1, </w:t>
      </w:r>
      <w:proofErr w:type="spellStart"/>
      <w:r w:rsidRPr="00DC6C1A">
        <w:rPr>
          <w:rFonts w:cs="Times New Roman"/>
        </w:rPr>
        <w:t>эт</w:t>
      </w:r>
      <w:proofErr w:type="spellEnd"/>
      <w:r w:rsidRPr="00DC6C1A">
        <w:rPr>
          <w:rFonts w:cs="Times New Roman"/>
        </w:rPr>
        <w:t>. 4, пом. 1 ком. 18</w:t>
      </w:r>
    </w:p>
    <w:p w:rsidR="00DC6C1A" w:rsidRPr="00DC6C1A" w:rsidRDefault="00DC6C1A" w:rsidP="00DC6C1A">
      <w:pPr>
        <w:jc w:val="both"/>
        <w:rPr>
          <w:rFonts w:cs="Times New Roman"/>
        </w:rPr>
      </w:pPr>
      <w:r w:rsidRPr="00DC6C1A">
        <w:rPr>
          <w:rFonts w:cs="Times New Roman"/>
        </w:rPr>
        <w:t>ОГРН 1027739346326</w:t>
      </w:r>
    </w:p>
    <w:p w:rsidR="00DC6C1A" w:rsidRPr="00DC6C1A" w:rsidRDefault="00DC6C1A" w:rsidP="00DC6C1A">
      <w:pPr>
        <w:jc w:val="both"/>
        <w:rPr>
          <w:rFonts w:cs="Times New Roman"/>
        </w:rPr>
      </w:pPr>
      <w:r w:rsidRPr="00DC6C1A">
        <w:rPr>
          <w:rFonts w:cs="Times New Roman"/>
        </w:rPr>
        <w:t>ИНН 7725140216</w:t>
      </w:r>
    </w:p>
    <w:p w:rsidR="00DC6C1A" w:rsidRPr="00DC6C1A" w:rsidRDefault="00DC6C1A" w:rsidP="00DC6C1A">
      <w:pPr>
        <w:jc w:val="both"/>
        <w:rPr>
          <w:rFonts w:cs="Times New Roman"/>
        </w:rPr>
      </w:pPr>
      <w:r w:rsidRPr="00DC6C1A">
        <w:rPr>
          <w:rFonts w:cs="Times New Roman"/>
        </w:rPr>
        <w:t>КПП 771401001</w:t>
      </w:r>
    </w:p>
    <w:p w:rsidR="00DC6C1A" w:rsidRPr="0044560E" w:rsidRDefault="00DC6C1A" w:rsidP="00DC6C1A">
      <w:pPr>
        <w:jc w:val="both"/>
        <w:rPr>
          <w:rFonts w:cs="Times New Roman"/>
        </w:rPr>
      </w:pPr>
      <w:r w:rsidRPr="0044560E">
        <w:rPr>
          <w:rFonts w:cs="Times New Roman"/>
        </w:rPr>
        <w:t>Р/с 40702810000000810534</w:t>
      </w:r>
    </w:p>
    <w:p w:rsidR="00DC6C1A" w:rsidRPr="0044560E" w:rsidRDefault="00DC6C1A" w:rsidP="00DC6C1A">
      <w:pPr>
        <w:jc w:val="both"/>
        <w:rPr>
          <w:rFonts w:cs="Times New Roman"/>
        </w:rPr>
      </w:pPr>
      <w:r w:rsidRPr="0044560E">
        <w:rPr>
          <w:rFonts w:cs="Times New Roman"/>
        </w:rPr>
        <w:t>в АКБ «</w:t>
      </w:r>
      <w:proofErr w:type="spellStart"/>
      <w:r w:rsidRPr="0044560E">
        <w:rPr>
          <w:rFonts w:cs="Times New Roman"/>
        </w:rPr>
        <w:t>РосЕвроБанк</w:t>
      </w:r>
      <w:proofErr w:type="spellEnd"/>
      <w:r w:rsidRPr="0044560E">
        <w:rPr>
          <w:rFonts w:cs="Times New Roman"/>
        </w:rPr>
        <w:t>» (АО) г. Москва</w:t>
      </w:r>
    </w:p>
    <w:p w:rsidR="00DC6C1A" w:rsidRPr="0044560E" w:rsidRDefault="00DC6C1A" w:rsidP="00DC6C1A">
      <w:pPr>
        <w:jc w:val="both"/>
        <w:rPr>
          <w:rFonts w:cs="Times New Roman"/>
        </w:rPr>
      </w:pPr>
      <w:r w:rsidRPr="0044560E">
        <w:rPr>
          <w:rFonts w:cs="Times New Roman"/>
        </w:rPr>
        <w:t>К/с 30101810445250000836</w:t>
      </w:r>
    </w:p>
    <w:p w:rsidR="00DC6C1A" w:rsidRPr="00DC6C1A" w:rsidRDefault="00DC6C1A" w:rsidP="00DC6C1A">
      <w:pPr>
        <w:jc w:val="both"/>
        <w:rPr>
          <w:rFonts w:cs="Times New Roman"/>
        </w:rPr>
      </w:pPr>
      <w:r w:rsidRPr="0044560E">
        <w:rPr>
          <w:rFonts w:cs="Times New Roman"/>
        </w:rPr>
        <w:t>БИК 044525836</w:t>
      </w:r>
    </w:p>
    <w:p w:rsidR="00DC6C1A" w:rsidRPr="00DC6C1A" w:rsidRDefault="00DC6C1A" w:rsidP="00DC6C1A">
      <w:pPr>
        <w:jc w:val="both"/>
        <w:rPr>
          <w:rFonts w:cs="Times New Roman"/>
        </w:rPr>
      </w:pPr>
    </w:p>
    <w:p w:rsidR="00DC6C1A" w:rsidRPr="00DC6C1A" w:rsidRDefault="00DC6C1A" w:rsidP="00DC6C1A">
      <w:pPr>
        <w:ind w:firstLine="709"/>
        <w:jc w:val="both"/>
        <w:rPr>
          <w:rFonts w:cs="Times New Roman"/>
        </w:rPr>
      </w:pPr>
      <w:r w:rsidRPr="00DC6C1A">
        <w:rPr>
          <w:rFonts w:cs="Times New Roman"/>
        </w:rPr>
        <w:lastRenderedPageBreak/>
        <w:t>В случае неоплаты задолженности и процентов за пользование чужими денежными средствами, лицензиат будет вынужден за взысканием задолженности обратится в суд, потребовав дополнительно возмещения понесенных судебных расходов, в том числе, оплаты юридических услуг по взысканию задолженности.</w:t>
      </w:r>
    </w:p>
    <w:p w:rsidR="00DC6C1A" w:rsidRPr="00DC6C1A" w:rsidRDefault="00DC6C1A" w:rsidP="00DC6C1A">
      <w:pPr>
        <w:ind w:firstLine="709"/>
        <w:jc w:val="both"/>
        <w:rPr>
          <w:rFonts w:cs="Times New Roman"/>
        </w:rPr>
      </w:pPr>
    </w:p>
    <w:p w:rsidR="00DC6C1A" w:rsidRPr="00DC6C1A" w:rsidRDefault="00DC6C1A" w:rsidP="00DC6C1A">
      <w:pPr>
        <w:jc w:val="both"/>
        <w:rPr>
          <w:rFonts w:cs="Times New Roman"/>
        </w:rPr>
      </w:pPr>
    </w:p>
    <w:p w:rsidR="00DC6C1A" w:rsidRPr="00DC6C1A" w:rsidRDefault="00DC6C1A" w:rsidP="00DC6C1A">
      <w:pPr>
        <w:jc w:val="both"/>
        <w:rPr>
          <w:rFonts w:cs="Times New Roman"/>
        </w:rPr>
      </w:pPr>
    </w:p>
    <w:p w:rsidR="00DC6C1A" w:rsidRPr="00DC6C1A" w:rsidRDefault="00DC6C1A" w:rsidP="00DC6C1A">
      <w:pPr>
        <w:jc w:val="both"/>
        <w:rPr>
          <w:rFonts w:cs="Times New Roman"/>
        </w:rPr>
      </w:pPr>
      <w:r w:rsidRPr="00DC6C1A">
        <w:rPr>
          <w:rFonts w:cs="Times New Roman"/>
        </w:rPr>
        <w:t>Приложение:</w:t>
      </w:r>
    </w:p>
    <w:p w:rsidR="00DC6C1A" w:rsidRPr="00DC6C1A" w:rsidRDefault="00DC6C1A" w:rsidP="00DC6C1A">
      <w:pPr>
        <w:jc w:val="both"/>
        <w:rPr>
          <w:rFonts w:cs="Times New Roman"/>
        </w:rPr>
      </w:pPr>
      <w:r w:rsidRPr="00DC6C1A">
        <w:rPr>
          <w:rFonts w:cs="Times New Roman"/>
        </w:rPr>
        <w:t>- доверенность на представителя</w:t>
      </w:r>
      <w:r w:rsidR="00565DC6">
        <w:rPr>
          <w:rFonts w:cs="Times New Roman"/>
        </w:rPr>
        <w:t xml:space="preserve"> </w:t>
      </w:r>
    </w:p>
    <w:p w:rsidR="00DC6C1A" w:rsidRPr="00DC6C1A" w:rsidRDefault="00DC6C1A" w:rsidP="00DC6C1A">
      <w:pPr>
        <w:jc w:val="both"/>
        <w:rPr>
          <w:rFonts w:cs="Times New Roman"/>
        </w:rPr>
      </w:pPr>
    </w:p>
    <w:p w:rsidR="00DC6C1A" w:rsidRPr="00DC6C1A" w:rsidRDefault="00DC6C1A" w:rsidP="00DC6C1A">
      <w:pPr>
        <w:jc w:val="both"/>
        <w:rPr>
          <w:rFonts w:cs="Times New Roman"/>
        </w:rPr>
      </w:pPr>
    </w:p>
    <w:p w:rsidR="00DC6C1A" w:rsidRPr="00DC6C1A" w:rsidRDefault="00DC6C1A" w:rsidP="00DC6C1A">
      <w:pPr>
        <w:jc w:val="both"/>
        <w:rPr>
          <w:rFonts w:cs="Times New Roman"/>
        </w:rPr>
      </w:pPr>
    </w:p>
    <w:p w:rsidR="00DC6C1A" w:rsidRPr="00DC6C1A" w:rsidRDefault="00DC6C1A" w:rsidP="00DC6C1A">
      <w:pPr>
        <w:jc w:val="both"/>
        <w:rPr>
          <w:rFonts w:cs="Times New Roman"/>
        </w:rPr>
      </w:pPr>
      <w:r w:rsidRPr="00DC6C1A">
        <w:rPr>
          <w:rFonts w:cs="Times New Roman"/>
        </w:rPr>
        <w:t xml:space="preserve">Представитель по доверенности </w:t>
      </w:r>
      <w:r w:rsidRPr="00DC6C1A">
        <w:rPr>
          <w:rFonts w:cs="Times New Roman"/>
          <w:u w:val="single"/>
        </w:rPr>
        <w:t>                                                                 </w:t>
      </w:r>
      <w:r w:rsidRPr="00DC6C1A">
        <w:rPr>
          <w:rFonts w:cs="Times New Roman"/>
        </w:rPr>
        <w:t xml:space="preserve"> /Н.М. Андреева/ </w:t>
      </w:r>
    </w:p>
    <w:p w:rsidR="007D710C" w:rsidRPr="00DC6C1A" w:rsidRDefault="007D710C" w:rsidP="00DC6C1A">
      <w:pPr>
        <w:ind w:firstLine="709"/>
        <w:jc w:val="both"/>
        <w:rPr>
          <w:rFonts w:cs="Times New Roman"/>
        </w:rPr>
      </w:pPr>
    </w:p>
    <w:p w:rsidR="007D710C" w:rsidRPr="00DC6C1A" w:rsidRDefault="007D710C" w:rsidP="00DC6C1A">
      <w:pPr>
        <w:jc w:val="both"/>
        <w:rPr>
          <w:rFonts w:cs="Times New Roman"/>
        </w:rPr>
      </w:pPr>
    </w:p>
    <w:sectPr w:rsidR="007D710C" w:rsidRPr="00DC6C1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C21" w:rsidRDefault="005C5C21" w:rsidP="00DC6C1A">
      <w:r>
        <w:separator/>
      </w:r>
    </w:p>
  </w:endnote>
  <w:endnote w:type="continuationSeparator" w:id="0">
    <w:p w:rsidR="005C5C21" w:rsidRDefault="005C5C21" w:rsidP="00D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686417"/>
      <w:docPartObj>
        <w:docPartGallery w:val="Page Numbers (Bottom of Page)"/>
        <w:docPartUnique/>
      </w:docPartObj>
    </w:sdtPr>
    <w:sdtEndPr/>
    <w:sdtContent>
      <w:p w:rsidR="00DC6C1A" w:rsidRDefault="00DC6C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6C1A" w:rsidRDefault="00DC6C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C21" w:rsidRDefault="005C5C21" w:rsidP="00DC6C1A">
      <w:r>
        <w:separator/>
      </w:r>
    </w:p>
  </w:footnote>
  <w:footnote w:type="continuationSeparator" w:id="0">
    <w:p w:rsidR="005C5C21" w:rsidRDefault="005C5C21" w:rsidP="00DC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C9"/>
    <w:rsid w:val="00250761"/>
    <w:rsid w:val="0044560E"/>
    <w:rsid w:val="00565DC6"/>
    <w:rsid w:val="005B51C9"/>
    <w:rsid w:val="005C32E7"/>
    <w:rsid w:val="005C3B4F"/>
    <w:rsid w:val="005C5C21"/>
    <w:rsid w:val="00740644"/>
    <w:rsid w:val="007512D4"/>
    <w:rsid w:val="007D710C"/>
    <w:rsid w:val="008230D4"/>
    <w:rsid w:val="008F5D2A"/>
    <w:rsid w:val="00913EDC"/>
    <w:rsid w:val="00947074"/>
    <w:rsid w:val="00D14551"/>
    <w:rsid w:val="00D64749"/>
    <w:rsid w:val="00D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1A5D"/>
  <w15:chartTrackingRefBased/>
  <w15:docId w15:val="{6A63CCDC-B9FB-431F-B955-76D2EA51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C1A"/>
  </w:style>
  <w:style w:type="paragraph" w:styleId="a5">
    <w:name w:val="footer"/>
    <w:basedOn w:val="a"/>
    <w:link w:val="a6"/>
    <w:uiPriority w:val="99"/>
    <w:unhideWhenUsed/>
    <w:rsid w:val="00DC6C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C1A"/>
  </w:style>
  <w:style w:type="character" w:styleId="a7">
    <w:name w:val="Hyperlink"/>
    <w:basedOn w:val="a0"/>
    <w:uiPriority w:val="99"/>
    <w:unhideWhenUsed/>
    <w:rsid w:val="0044560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45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Антанта</dc:creator>
  <cp:keywords/>
  <dc:description/>
  <cp:lastModifiedBy>Офис Антанта</cp:lastModifiedBy>
  <cp:revision>8</cp:revision>
  <cp:lastPrinted>2018-10-26T10:11:00Z</cp:lastPrinted>
  <dcterms:created xsi:type="dcterms:W3CDTF">2018-10-24T13:36:00Z</dcterms:created>
  <dcterms:modified xsi:type="dcterms:W3CDTF">2018-10-26T10:12:00Z</dcterms:modified>
</cp:coreProperties>
</file>