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77" w:rsidRPr="0098076D" w:rsidRDefault="00313B77" w:rsidP="00E114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076D">
        <w:rPr>
          <w:rFonts w:ascii="Times New Roman" w:hAnsi="Times New Roman" w:cs="Times New Roman"/>
          <w:b/>
          <w:sz w:val="24"/>
          <w:szCs w:val="24"/>
        </w:rPr>
        <w:t>В Арбитражный суд города Москвы</w:t>
      </w:r>
    </w:p>
    <w:p w:rsidR="00313B77" w:rsidRPr="0098076D" w:rsidRDefault="00313B77" w:rsidP="00E1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sz w:val="24"/>
          <w:szCs w:val="24"/>
        </w:rPr>
        <w:t>115225, г.Москва, ул.Большая Тульская, д.17</w:t>
      </w:r>
    </w:p>
    <w:p w:rsidR="00313B77" w:rsidRPr="0098076D" w:rsidRDefault="00313B77" w:rsidP="00E1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0E3" w:rsidRPr="0098076D" w:rsidRDefault="002228BB" w:rsidP="001F7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b/>
          <w:sz w:val="24"/>
          <w:szCs w:val="24"/>
        </w:rPr>
        <w:t>от Ист</w:t>
      </w:r>
      <w:r w:rsidR="001F72E9" w:rsidRPr="0098076D">
        <w:rPr>
          <w:rFonts w:ascii="Times New Roman" w:hAnsi="Times New Roman" w:cs="Times New Roman"/>
          <w:b/>
          <w:sz w:val="24"/>
          <w:szCs w:val="24"/>
        </w:rPr>
        <w:t>ц</w:t>
      </w:r>
      <w:r w:rsidRPr="0098076D">
        <w:rPr>
          <w:rFonts w:ascii="Times New Roman" w:hAnsi="Times New Roman" w:cs="Times New Roman"/>
          <w:b/>
          <w:sz w:val="24"/>
          <w:szCs w:val="24"/>
        </w:rPr>
        <w:t>а</w:t>
      </w:r>
      <w:r w:rsidR="001F72E9" w:rsidRPr="0098076D">
        <w:rPr>
          <w:rFonts w:ascii="Times New Roman" w:hAnsi="Times New Roman" w:cs="Times New Roman"/>
          <w:sz w:val="24"/>
          <w:szCs w:val="24"/>
        </w:rPr>
        <w:t xml:space="preserve">: </w:t>
      </w:r>
      <w:r w:rsidR="008C00E3" w:rsidRPr="0098076D">
        <w:rPr>
          <w:rFonts w:ascii="Times New Roman" w:hAnsi="Times New Roman" w:cs="Times New Roman"/>
          <w:sz w:val="24"/>
          <w:szCs w:val="24"/>
        </w:rPr>
        <w:t>ООО «</w:t>
      </w:r>
      <w:r w:rsidR="00C17C9D" w:rsidRPr="0098076D">
        <w:rPr>
          <w:rFonts w:ascii="Times New Roman" w:hAnsi="Times New Roman" w:cs="Times New Roman"/>
          <w:sz w:val="24"/>
          <w:szCs w:val="24"/>
        </w:rPr>
        <w:t xml:space="preserve">Триада-Холдинг </w:t>
      </w:r>
      <w:r w:rsidR="008C00E3" w:rsidRPr="0098076D">
        <w:rPr>
          <w:rFonts w:ascii="Times New Roman" w:hAnsi="Times New Roman" w:cs="Times New Roman"/>
          <w:sz w:val="24"/>
          <w:szCs w:val="24"/>
        </w:rPr>
        <w:t>Урал»</w:t>
      </w:r>
    </w:p>
    <w:p w:rsidR="001F72E9" w:rsidRPr="0098076D" w:rsidRDefault="001F72E9" w:rsidP="001F7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sz w:val="24"/>
          <w:szCs w:val="24"/>
        </w:rPr>
        <w:t>ОГРН 1116670012392</w:t>
      </w:r>
    </w:p>
    <w:p w:rsidR="001F72E9" w:rsidRPr="0098076D" w:rsidRDefault="001F72E9" w:rsidP="001F72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sz w:val="24"/>
          <w:szCs w:val="24"/>
        </w:rPr>
        <w:t>ИНН 6670337184</w:t>
      </w:r>
    </w:p>
    <w:p w:rsidR="008C00E3" w:rsidRPr="0098076D" w:rsidRDefault="008C00E3" w:rsidP="00E1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sz w:val="24"/>
          <w:szCs w:val="24"/>
        </w:rPr>
        <w:t>620075, г</w:t>
      </w:r>
      <w:r w:rsidR="00E50D57" w:rsidRPr="0098076D">
        <w:rPr>
          <w:rFonts w:ascii="Times New Roman" w:hAnsi="Times New Roman" w:cs="Times New Roman"/>
          <w:sz w:val="24"/>
          <w:szCs w:val="24"/>
        </w:rPr>
        <w:t>.Екатеринбург, ул.Мичурина, д.40</w:t>
      </w:r>
      <w:r w:rsidR="009E79EE" w:rsidRPr="0098076D">
        <w:rPr>
          <w:rFonts w:ascii="Times New Roman" w:hAnsi="Times New Roman" w:cs="Times New Roman"/>
          <w:sz w:val="24"/>
          <w:szCs w:val="24"/>
        </w:rPr>
        <w:t xml:space="preserve">, </w:t>
      </w:r>
      <w:r w:rsidRPr="0098076D">
        <w:rPr>
          <w:rFonts w:ascii="Times New Roman" w:hAnsi="Times New Roman" w:cs="Times New Roman"/>
          <w:sz w:val="24"/>
          <w:szCs w:val="24"/>
        </w:rPr>
        <w:t>4</w:t>
      </w:r>
      <w:r w:rsidR="009E79EE" w:rsidRPr="0098076D">
        <w:rPr>
          <w:rFonts w:ascii="Times New Roman" w:hAnsi="Times New Roman" w:cs="Times New Roman"/>
          <w:sz w:val="24"/>
          <w:szCs w:val="24"/>
        </w:rPr>
        <w:t>, а/я 23</w:t>
      </w:r>
    </w:p>
    <w:p w:rsidR="001F72E9" w:rsidRPr="0098076D" w:rsidRDefault="001F72E9" w:rsidP="00E1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E9" w:rsidRPr="0098076D" w:rsidRDefault="001F72E9" w:rsidP="00E1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98076D">
        <w:rPr>
          <w:rFonts w:ascii="Times New Roman" w:hAnsi="Times New Roman" w:cs="Times New Roman"/>
          <w:sz w:val="24"/>
          <w:szCs w:val="24"/>
        </w:rPr>
        <w:t xml:space="preserve">: ООО «АМК </w:t>
      </w:r>
      <w:proofErr w:type="spellStart"/>
      <w:r w:rsidRPr="0098076D">
        <w:rPr>
          <w:rFonts w:ascii="Times New Roman" w:hAnsi="Times New Roman" w:cs="Times New Roman"/>
          <w:sz w:val="24"/>
          <w:szCs w:val="24"/>
        </w:rPr>
        <w:t>билд</w:t>
      </w:r>
      <w:proofErr w:type="spellEnd"/>
      <w:r w:rsidRPr="0098076D">
        <w:rPr>
          <w:rFonts w:ascii="Times New Roman" w:hAnsi="Times New Roman" w:cs="Times New Roman"/>
          <w:sz w:val="24"/>
          <w:szCs w:val="24"/>
        </w:rPr>
        <w:t>»</w:t>
      </w:r>
    </w:p>
    <w:p w:rsidR="001F72E9" w:rsidRPr="0098076D" w:rsidRDefault="001F72E9" w:rsidP="00E1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sz w:val="24"/>
          <w:szCs w:val="24"/>
        </w:rPr>
        <w:t>ОГРН 1087746492679</w:t>
      </w:r>
    </w:p>
    <w:p w:rsidR="001F72E9" w:rsidRPr="0098076D" w:rsidRDefault="001F72E9" w:rsidP="00E1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sz w:val="24"/>
          <w:szCs w:val="24"/>
        </w:rPr>
        <w:t>ИНН 7730581054</w:t>
      </w:r>
    </w:p>
    <w:p w:rsidR="001F72E9" w:rsidRPr="0098076D" w:rsidRDefault="001F72E9" w:rsidP="00E1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sz w:val="24"/>
          <w:szCs w:val="24"/>
        </w:rPr>
        <w:t xml:space="preserve">121096, </w:t>
      </w:r>
      <w:proofErr w:type="spellStart"/>
      <w:r w:rsidRPr="0098076D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98076D">
        <w:rPr>
          <w:rFonts w:ascii="Times New Roman" w:hAnsi="Times New Roman" w:cs="Times New Roman"/>
          <w:sz w:val="24"/>
          <w:szCs w:val="24"/>
        </w:rPr>
        <w:t xml:space="preserve">, ул.2-ая </w:t>
      </w:r>
      <w:proofErr w:type="spellStart"/>
      <w:r w:rsidRPr="0098076D">
        <w:rPr>
          <w:rFonts w:ascii="Times New Roman" w:hAnsi="Times New Roman" w:cs="Times New Roman"/>
          <w:sz w:val="24"/>
          <w:szCs w:val="24"/>
        </w:rPr>
        <w:t>Филевская</w:t>
      </w:r>
      <w:proofErr w:type="spellEnd"/>
      <w:r w:rsidRPr="0098076D">
        <w:rPr>
          <w:rFonts w:ascii="Times New Roman" w:hAnsi="Times New Roman" w:cs="Times New Roman"/>
          <w:sz w:val="24"/>
          <w:szCs w:val="24"/>
        </w:rPr>
        <w:t>, д.7/19, корп.6</w:t>
      </w:r>
    </w:p>
    <w:p w:rsidR="001F72E9" w:rsidRPr="0098076D" w:rsidRDefault="001F72E9" w:rsidP="00E1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72E9" w:rsidRDefault="002228BB" w:rsidP="00E114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076D">
        <w:rPr>
          <w:rFonts w:ascii="Times New Roman" w:hAnsi="Times New Roman" w:cs="Times New Roman"/>
          <w:b/>
          <w:sz w:val="24"/>
          <w:szCs w:val="24"/>
        </w:rPr>
        <w:t>Дело №А40-239139/15-110-1995</w:t>
      </w:r>
    </w:p>
    <w:p w:rsidR="0098076D" w:rsidRPr="0098076D" w:rsidRDefault="0098076D" w:rsidP="00E114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72E9" w:rsidRPr="0098076D" w:rsidRDefault="001F72E9" w:rsidP="00E114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28BB" w:rsidRPr="0098076D" w:rsidRDefault="002228BB" w:rsidP="002228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76D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:rsidR="001F72E9" w:rsidRPr="0098076D" w:rsidRDefault="002228BB" w:rsidP="002228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b/>
          <w:bCs/>
          <w:sz w:val="24"/>
          <w:szCs w:val="24"/>
        </w:rPr>
        <w:t>о привлечении к участию в деле в качестве третьего лица</w:t>
      </w:r>
    </w:p>
    <w:p w:rsidR="001F72E9" w:rsidRPr="0098076D" w:rsidRDefault="001F72E9" w:rsidP="001F72E9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8BB" w:rsidRPr="0098076D" w:rsidRDefault="002228BB" w:rsidP="002228B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sz w:val="24"/>
          <w:szCs w:val="24"/>
        </w:rPr>
        <w:t xml:space="preserve">          ООО «Триада-Холдинг Урал» обратилось в Арбитражный суд города Москвы </w:t>
      </w:r>
      <w:r w:rsidR="004D0BBB" w:rsidRPr="0098076D">
        <w:rPr>
          <w:rFonts w:ascii="Times New Roman" w:hAnsi="Times New Roman" w:cs="Times New Roman"/>
          <w:sz w:val="24"/>
          <w:szCs w:val="24"/>
        </w:rPr>
        <w:t xml:space="preserve">с иском к ООО «АМК </w:t>
      </w:r>
      <w:proofErr w:type="spellStart"/>
      <w:r w:rsidR="004D0BBB" w:rsidRPr="0098076D">
        <w:rPr>
          <w:rFonts w:ascii="Times New Roman" w:hAnsi="Times New Roman" w:cs="Times New Roman"/>
          <w:sz w:val="24"/>
          <w:szCs w:val="24"/>
        </w:rPr>
        <w:t>билд</w:t>
      </w:r>
      <w:proofErr w:type="spellEnd"/>
      <w:r w:rsidR="004D0BBB" w:rsidRPr="0098076D">
        <w:rPr>
          <w:rFonts w:ascii="Times New Roman" w:hAnsi="Times New Roman" w:cs="Times New Roman"/>
          <w:sz w:val="24"/>
          <w:szCs w:val="24"/>
        </w:rPr>
        <w:t>» о взыскании задолженности за выполненные работы по Договору №006.СМР.15-28.019 от 10.02.2015г.</w:t>
      </w:r>
    </w:p>
    <w:p w:rsidR="004D0BBB" w:rsidRPr="0098076D" w:rsidRDefault="00EF6580" w:rsidP="00EF65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sz w:val="24"/>
          <w:szCs w:val="24"/>
        </w:rPr>
        <w:t xml:space="preserve">          В соответствии с указанным Договором ООО «Триада-Холдинг Урал» принял на себя обязательства выполнить комплекс работ на Объекте строительства ОАО «Нижегородский машиностроительный завод» по адресу: </w:t>
      </w:r>
      <w:proofErr w:type="spellStart"/>
      <w:r w:rsidRPr="0098076D">
        <w:rPr>
          <w:rFonts w:ascii="Times New Roman" w:hAnsi="Times New Roman" w:cs="Times New Roman"/>
          <w:sz w:val="24"/>
          <w:szCs w:val="24"/>
        </w:rPr>
        <w:t>г.Нижний</w:t>
      </w:r>
      <w:proofErr w:type="spellEnd"/>
      <w:r w:rsidRPr="0098076D">
        <w:rPr>
          <w:rFonts w:ascii="Times New Roman" w:hAnsi="Times New Roman" w:cs="Times New Roman"/>
          <w:sz w:val="24"/>
          <w:szCs w:val="24"/>
        </w:rPr>
        <w:t xml:space="preserve"> Новгород, </w:t>
      </w:r>
      <w:proofErr w:type="spellStart"/>
      <w:r w:rsidRPr="0098076D">
        <w:rPr>
          <w:rFonts w:ascii="Times New Roman" w:hAnsi="Times New Roman" w:cs="Times New Roman"/>
          <w:sz w:val="24"/>
          <w:szCs w:val="24"/>
        </w:rPr>
        <w:t>Сормовское</w:t>
      </w:r>
      <w:proofErr w:type="spellEnd"/>
      <w:r w:rsidRPr="0098076D">
        <w:rPr>
          <w:rFonts w:ascii="Times New Roman" w:hAnsi="Times New Roman" w:cs="Times New Roman"/>
          <w:sz w:val="24"/>
          <w:szCs w:val="24"/>
        </w:rPr>
        <w:t xml:space="preserve"> шоссе, д.21. </w:t>
      </w:r>
      <w:proofErr w:type="gramStart"/>
      <w:r w:rsidRPr="0098076D">
        <w:rPr>
          <w:rFonts w:ascii="Times New Roman" w:hAnsi="Times New Roman" w:cs="Times New Roman"/>
          <w:sz w:val="24"/>
          <w:szCs w:val="24"/>
        </w:rPr>
        <w:t>Заказчиком  работ</w:t>
      </w:r>
      <w:proofErr w:type="gramEnd"/>
      <w:r w:rsidRPr="0098076D">
        <w:rPr>
          <w:rFonts w:ascii="Times New Roman" w:hAnsi="Times New Roman" w:cs="Times New Roman"/>
          <w:sz w:val="24"/>
          <w:szCs w:val="24"/>
        </w:rPr>
        <w:t xml:space="preserve"> на указанном Объекте выступает ООО «Алмаз-Антей Строй», Генподрядчиком является ФГУП «ГУССТ №1 при Спецстрое России».</w:t>
      </w:r>
    </w:p>
    <w:p w:rsidR="00EF6580" w:rsidRPr="0098076D" w:rsidRDefault="00526A67" w:rsidP="00EF658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F6580" w:rsidRPr="0098076D">
        <w:rPr>
          <w:rFonts w:ascii="Times New Roman" w:hAnsi="Times New Roman" w:cs="Times New Roman"/>
          <w:sz w:val="24"/>
          <w:szCs w:val="24"/>
        </w:rPr>
        <w:t xml:space="preserve">Заказчик и Генподрядчик в данном случае являются заинтересованными лицами в получении  результата работ, выполненных ООО «Триада-Холдинг Урал» и конечными заказчиками.  Итоговое и промежуточное принятие выполненных работ выполненных Истцом на </w:t>
      </w:r>
      <w:r w:rsidRPr="0098076D">
        <w:rPr>
          <w:rFonts w:ascii="Times New Roman" w:hAnsi="Times New Roman" w:cs="Times New Roman"/>
          <w:sz w:val="24"/>
          <w:szCs w:val="24"/>
        </w:rPr>
        <w:t>О</w:t>
      </w:r>
      <w:r w:rsidR="00EF6580" w:rsidRPr="0098076D">
        <w:rPr>
          <w:rFonts w:ascii="Times New Roman" w:hAnsi="Times New Roman" w:cs="Times New Roman"/>
          <w:sz w:val="24"/>
          <w:szCs w:val="24"/>
        </w:rPr>
        <w:t xml:space="preserve">бъекте </w:t>
      </w:r>
      <w:r w:rsidRPr="0098076D">
        <w:rPr>
          <w:rFonts w:ascii="Times New Roman" w:hAnsi="Times New Roman" w:cs="Times New Roman"/>
          <w:sz w:val="24"/>
          <w:szCs w:val="24"/>
        </w:rPr>
        <w:t>строительства выполняют Заказчик и Генподрядчик, соответственно указанные лица, обладают информацией о факте выполнения работ и их качестве.</w:t>
      </w:r>
    </w:p>
    <w:p w:rsidR="00526A67" w:rsidRPr="0098076D" w:rsidRDefault="00526A67" w:rsidP="00526A6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7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76D">
        <w:rPr>
          <w:rFonts w:ascii="Times New Roman" w:eastAsia="Times New Roman" w:hAnsi="Times New Roman" w:cs="Times New Roman"/>
          <w:sz w:val="24"/>
          <w:szCs w:val="24"/>
        </w:rPr>
        <w:t xml:space="preserve"> Полагаем, что принятый в настоящем деле судебный акт может повлиять на права и обязанности </w:t>
      </w:r>
      <w:r w:rsidRPr="0098076D">
        <w:rPr>
          <w:rFonts w:ascii="Times New Roman" w:hAnsi="Times New Roman" w:cs="Times New Roman"/>
          <w:sz w:val="24"/>
          <w:szCs w:val="24"/>
        </w:rPr>
        <w:t>ООО «Алмаз-Антей Строй»</w:t>
      </w:r>
      <w:r w:rsidRPr="009807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8076D">
        <w:rPr>
          <w:rFonts w:ascii="Times New Roman" w:hAnsi="Times New Roman" w:cs="Times New Roman"/>
          <w:sz w:val="24"/>
          <w:szCs w:val="24"/>
        </w:rPr>
        <w:t>ФГУП «ГУССТ №1 при Спецстрое России»</w:t>
      </w:r>
      <w:r w:rsidRPr="0098076D">
        <w:rPr>
          <w:rFonts w:ascii="Times New Roman" w:eastAsia="Times New Roman" w:hAnsi="Times New Roman" w:cs="Times New Roman"/>
          <w:sz w:val="24"/>
          <w:szCs w:val="24"/>
        </w:rPr>
        <w:t xml:space="preserve"> поскольку  в случае, если в ходе судебного  разбирательства по настоящему делу будет установлено, что работы не вы</w:t>
      </w:r>
      <w:r w:rsidR="00FA296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8076D">
        <w:rPr>
          <w:rFonts w:ascii="Times New Roman" w:eastAsia="Times New Roman" w:hAnsi="Times New Roman" w:cs="Times New Roman"/>
          <w:sz w:val="24"/>
          <w:szCs w:val="24"/>
        </w:rPr>
        <w:t xml:space="preserve">олнены, работы имеют недостатки, то  конечный итог работ </w:t>
      </w:r>
      <w:r w:rsidR="00FA2969">
        <w:rPr>
          <w:rFonts w:ascii="Times New Roman" w:eastAsia="Times New Roman" w:hAnsi="Times New Roman" w:cs="Times New Roman"/>
          <w:sz w:val="24"/>
          <w:szCs w:val="24"/>
        </w:rPr>
        <w:t>не может быть принят Заказчиком, и соответственно Генподрядчик потребует выполнить работы или устранить недостатки Ответчика</w:t>
      </w:r>
      <w:r w:rsidRPr="009807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2969">
        <w:rPr>
          <w:rFonts w:ascii="Times New Roman" w:eastAsia="Times New Roman" w:hAnsi="Times New Roman" w:cs="Times New Roman"/>
          <w:sz w:val="24"/>
          <w:szCs w:val="24"/>
        </w:rPr>
        <w:t>Кроме того у</w:t>
      </w:r>
      <w:r w:rsidRPr="0098076D">
        <w:rPr>
          <w:rFonts w:ascii="Times New Roman" w:eastAsia="Times New Roman" w:hAnsi="Times New Roman" w:cs="Times New Roman"/>
          <w:sz w:val="24"/>
          <w:szCs w:val="24"/>
        </w:rPr>
        <w:t>казанные лица располагают информацией и документами, касающимися выполнения работ на Объекте (журналы работ, акты освидетельствования, акты принятия и иные документы).</w:t>
      </w:r>
    </w:p>
    <w:p w:rsidR="00526A67" w:rsidRPr="0098076D" w:rsidRDefault="00526A67" w:rsidP="00526A67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076D">
        <w:rPr>
          <w:rFonts w:eastAsiaTheme="minorHAnsi"/>
          <w:lang w:eastAsia="en-US"/>
        </w:rPr>
        <w:t xml:space="preserve">        На основании изложенного и руководствуясь ст.51 АПК РФ, Просим привлечь к участию в деле в качестве третьих лиц:</w:t>
      </w:r>
    </w:p>
    <w:p w:rsidR="00526A67" w:rsidRPr="0098076D" w:rsidRDefault="00526A67" w:rsidP="00526A67">
      <w:pPr>
        <w:pStyle w:val="a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076D">
        <w:rPr>
          <w:rFonts w:eastAsiaTheme="minorHAnsi"/>
          <w:lang w:eastAsia="en-US"/>
        </w:rPr>
        <w:t>ООО «Алмаз-Антей Строй» (ИНН 7710293587, ОГРН 1027739</w:t>
      </w:r>
      <w:r w:rsidR="0098076D" w:rsidRPr="0098076D">
        <w:rPr>
          <w:rFonts w:eastAsiaTheme="minorHAnsi"/>
          <w:lang w:eastAsia="en-US"/>
        </w:rPr>
        <w:t xml:space="preserve">631270, Адрес: 121471, </w:t>
      </w:r>
      <w:proofErr w:type="spellStart"/>
      <w:r w:rsidR="0098076D" w:rsidRPr="0098076D">
        <w:rPr>
          <w:rFonts w:eastAsiaTheme="minorHAnsi"/>
          <w:lang w:eastAsia="en-US"/>
        </w:rPr>
        <w:t>г.Москва</w:t>
      </w:r>
      <w:proofErr w:type="spellEnd"/>
      <w:r w:rsidR="0098076D" w:rsidRPr="0098076D">
        <w:rPr>
          <w:rFonts w:eastAsiaTheme="minorHAnsi"/>
          <w:lang w:eastAsia="en-US"/>
        </w:rPr>
        <w:t xml:space="preserve">., </w:t>
      </w:r>
      <w:proofErr w:type="spellStart"/>
      <w:r w:rsidR="0098076D" w:rsidRPr="0098076D">
        <w:rPr>
          <w:rFonts w:eastAsiaTheme="minorHAnsi"/>
          <w:lang w:eastAsia="en-US"/>
        </w:rPr>
        <w:t>ул.Верейская</w:t>
      </w:r>
      <w:proofErr w:type="spellEnd"/>
      <w:r w:rsidR="0098076D" w:rsidRPr="0098076D">
        <w:rPr>
          <w:rFonts w:eastAsiaTheme="minorHAnsi"/>
          <w:lang w:eastAsia="en-US"/>
        </w:rPr>
        <w:t>, д.41</w:t>
      </w:r>
      <w:r w:rsidR="0098076D">
        <w:rPr>
          <w:rFonts w:eastAsiaTheme="minorHAnsi"/>
          <w:lang w:eastAsia="en-US"/>
        </w:rPr>
        <w:t>);</w:t>
      </w:r>
    </w:p>
    <w:p w:rsidR="0098076D" w:rsidRPr="0098076D" w:rsidRDefault="0098076D" w:rsidP="00526A67">
      <w:pPr>
        <w:pStyle w:val="a5"/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8076D">
        <w:rPr>
          <w:rFonts w:eastAsiaTheme="minorHAnsi"/>
          <w:lang w:eastAsia="en-US"/>
        </w:rPr>
        <w:t>Ф</w:t>
      </w:r>
      <w:r w:rsidR="00466EB9">
        <w:rPr>
          <w:rFonts w:eastAsiaTheme="minorHAnsi"/>
          <w:lang w:eastAsia="en-US"/>
        </w:rPr>
        <w:t>едеральное государственное унитарное предприятие «Главное управление специального строительства по территории Центрального федерального округа при федеральном агентстве специального строительства»</w:t>
      </w:r>
      <w:r w:rsidRPr="0098076D">
        <w:rPr>
          <w:rFonts w:eastAsiaTheme="minorHAnsi"/>
          <w:lang w:eastAsia="en-US"/>
        </w:rPr>
        <w:t xml:space="preserve"> (ИНН 1835052755, ОГРН 1021801653268, Адрес: 123098, г.Москва, ул.Маршала Новикова, д.14, корп.2</w:t>
      </w:r>
      <w:r>
        <w:rPr>
          <w:rFonts w:eastAsiaTheme="minorHAnsi"/>
          <w:lang w:eastAsia="en-US"/>
        </w:rPr>
        <w:t>).</w:t>
      </w:r>
    </w:p>
    <w:p w:rsidR="0098076D" w:rsidRPr="0098076D" w:rsidRDefault="0098076D" w:rsidP="0098076D">
      <w:pPr>
        <w:pStyle w:val="a5"/>
        <w:tabs>
          <w:tab w:val="left" w:pos="567"/>
        </w:tabs>
        <w:spacing w:before="0" w:beforeAutospacing="0" w:after="0" w:afterAutospacing="0"/>
        <w:ind w:left="420"/>
        <w:jc w:val="both"/>
        <w:rPr>
          <w:rFonts w:eastAsiaTheme="minorHAnsi"/>
          <w:lang w:eastAsia="en-US"/>
        </w:rPr>
      </w:pPr>
    </w:p>
    <w:p w:rsidR="00526A67" w:rsidRPr="0098076D" w:rsidRDefault="00526A67" w:rsidP="00526A67">
      <w:pPr>
        <w:pStyle w:val="a5"/>
        <w:tabs>
          <w:tab w:val="left" w:pos="567"/>
        </w:tabs>
        <w:spacing w:before="0" w:beforeAutospacing="0" w:after="0" w:afterAutospacing="0"/>
        <w:jc w:val="both"/>
      </w:pPr>
    </w:p>
    <w:p w:rsidR="008D07F4" w:rsidRPr="0098076D" w:rsidRDefault="0098076D" w:rsidP="00D62E1E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</w:rPr>
      </w:pPr>
      <w:r w:rsidRPr="0098076D">
        <w:rPr>
          <w:rFonts w:ascii="Times New Roman" w:hAnsi="Times New Roman" w:cs="Times New Roman"/>
        </w:rPr>
        <w:t>пр</w:t>
      </w:r>
      <w:r w:rsidR="009443D4" w:rsidRPr="0098076D">
        <w:rPr>
          <w:rFonts w:ascii="Times New Roman" w:hAnsi="Times New Roman" w:cs="Times New Roman"/>
        </w:rPr>
        <w:t xml:space="preserve">едставитель </w:t>
      </w:r>
      <w:r w:rsidR="00B40442" w:rsidRPr="0098076D">
        <w:rPr>
          <w:rFonts w:ascii="Times New Roman" w:hAnsi="Times New Roman" w:cs="Times New Roman"/>
        </w:rPr>
        <w:t>ООО «Триада-Холдинг Урал»</w:t>
      </w:r>
      <w:r w:rsidR="009443D4" w:rsidRPr="0098076D">
        <w:rPr>
          <w:rFonts w:ascii="Times New Roman" w:hAnsi="Times New Roman" w:cs="Times New Roman"/>
        </w:rPr>
        <w:t xml:space="preserve"> по доверенности  _________</w:t>
      </w:r>
      <w:r w:rsidR="00B40442" w:rsidRPr="0098076D">
        <w:rPr>
          <w:rFonts w:ascii="Times New Roman" w:hAnsi="Times New Roman" w:cs="Times New Roman"/>
        </w:rPr>
        <w:t>/</w:t>
      </w:r>
      <w:r w:rsidR="009443D4" w:rsidRPr="0098076D">
        <w:rPr>
          <w:rFonts w:ascii="Times New Roman" w:hAnsi="Times New Roman" w:cs="Times New Roman"/>
        </w:rPr>
        <w:t>Казанцева К.Н.</w:t>
      </w:r>
      <w:r w:rsidR="006737B0" w:rsidRPr="0098076D">
        <w:rPr>
          <w:rFonts w:ascii="Times New Roman" w:hAnsi="Times New Roman" w:cs="Times New Roman"/>
        </w:rPr>
        <w:t>./</w:t>
      </w:r>
    </w:p>
    <w:sectPr w:rsidR="008D07F4" w:rsidRPr="0098076D" w:rsidSect="0032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01AD3"/>
    <w:multiLevelType w:val="hybridMultilevel"/>
    <w:tmpl w:val="5666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54AB"/>
    <w:multiLevelType w:val="hybridMultilevel"/>
    <w:tmpl w:val="FEB299F8"/>
    <w:lvl w:ilvl="0" w:tplc="3EE4273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6E71D7D"/>
    <w:multiLevelType w:val="hybridMultilevel"/>
    <w:tmpl w:val="FF34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858CD"/>
    <w:multiLevelType w:val="hybridMultilevel"/>
    <w:tmpl w:val="FD80D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E3"/>
    <w:rsid w:val="0012732F"/>
    <w:rsid w:val="001E3317"/>
    <w:rsid w:val="001F30CD"/>
    <w:rsid w:val="001F72E9"/>
    <w:rsid w:val="002228BB"/>
    <w:rsid w:val="002C70D9"/>
    <w:rsid w:val="002C78BC"/>
    <w:rsid w:val="00313B77"/>
    <w:rsid w:val="00320FB8"/>
    <w:rsid w:val="003B64ED"/>
    <w:rsid w:val="00411FE6"/>
    <w:rsid w:val="0046327E"/>
    <w:rsid w:val="00466EB9"/>
    <w:rsid w:val="00467C58"/>
    <w:rsid w:val="004D0BBB"/>
    <w:rsid w:val="0050431F"/>
    <w:rsid w:val="00526A67"/>
    <w:rsid w:val="00574C3F"/>
    <w:rsid w:val="00586F78"/>
    <w:rsid w:val="005B7BEE"/>
    <w:rsid w:val="005E6B63"/>
    <w:rsid w:val="006737B0"/>
    <w:rsid w:val="007028DC"/>
    <w:rsid w:val="007C34B2"/>
    <w:rsid w:val="007E1E1C"/>
    <w:rsid w:val="00853BAD"/>
    <w:rsid w:val="0085789D"/>
    <w:rsid w:val="008A6405"/>
    <w:rsid w:val="008C00E3"/>
    <w:rsid w:val="008D07F4"/>
    <w:rsid w:val="00904609"/>
    <w:rsid w:val="009443D4"/>
    <w:rsid w:val="00961D9F"/>
    <w:rsid w:val="0098076D"/>
    <w:rsid w:val="009A31E7"/>
    <w:rsid w:val="009A57AB"/>
    <w:rsid w:val="009C443D"/>
    <w:rsid w:val="009E79EE"/>
    <w:rsid w:val="00AC7DAB"/>
    <w:rsid w:val="00AD2BE1"/>
    <w:rsid w:val="00B40442"/>
    <w:rsid w:val="00B40ED4"/>
    <w:rsid w:val="00C17C9D"/>
    <w:rsid w:val="00CB339E"/>
    <w:rsid w:val="00CD64AB"/>
    <w:rsid w:val="00CE0D74"/>
    <w:rsid w:val="00D11C0F"/>
    <w:rsid w:val="00D16C10"/>
    <w:rsid w:val="00D26252"/>
    <w:rsid w:val="00D36A1F"/>
    <w:rsid w:val="00D62E1E"/>
    <w:rsid w:val="00DB285D"/>
    <w:rsid w:val="00E114D6"/>
    <w:rsid w:val="00E24DFC"/>
    <w:rsid w:val="00E50D57"/>
    <w:rsid w:val="00E756E8"/>
    <w:rsid w:val="00EB64E0"/>
    <w:rsid w:val="00EE55B1"/>
    <w:rsid w:val="00EF6580"/>
    <w:rsid w:val="00F32783"/>
    <w:rsid w:val="00F82E15"/>
    <w:rsid w:val="00F8560A"/>
    <w:rsid w:val="00FA2969"/>
    <w:rsid w:val="00FA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46440-7406-4F58-9783-2A6B0B39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0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C34B2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52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2366-DC80-4B97-B048-75E7B14F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Антанта Офис</cp:lastModifiedBy>
  <cp:revision>2</cp:revision>
  <dcterms:created xsi:type="dcterms:W3CDTF">2018-11-12T12:10:00Z</dcterms:created>
  <dcterms:modified xsi:type="dcterms:W3CDTF">2018-11-12T12:10:00Z</dcterms:modified>
</cp:coreProperties>
</file>